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6D" w:rsidRDefault="00537D6D" w:rsidP="000729A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МКОУ «Шаласинская СОШ» Дахадаевский район Р.Д. с. Шаласи.</w:t>
      </w:r>
      <w:bookmarkStart w:id="0" w:name="_GoBack"/>
      <w:bookmarkEnd w:id="0"/>
    </w:p>
    <w:p w:rsidR="003B2A84" w:rsidRPr="00157F36" w:rsidRDefault="003B2A84" w:rsidP="000729A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7F36">
        <w:rPr>
          <w:rFonts w:ascii="Times New Roman" w:hAnsi="Times New Roman" w:cs="Times New Roman"/>
          <w:b/>
          <w:sz w:val="32"/>
          <w:szCs w:val="32"/>
          <w:lang w:eastAsia="ru-RU"/>
        </w:rPr>
        <w:t>Программа "Радуга"</w:t>
      </w:r>
    </w:p>
    <w:p w:rsidR="003B2A84" w:rsidRPr="00157F36" w:rsidRDefault="003B2A84" w:rsidP="000729A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7F3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летнего </w:t>
      </w:r>
      <w:r w:rsidR="00537D6D">
        <w:rPr>
          <w:rFonts w:ascii="Times New Roman" w:hAnsi="Times New Roman" w:cs="Times New Roman"/>
          <w:b/>
          <w:sz w:val="32"/>
          <w:szCs w:val="32"/>
          <w:lang w:eastAsia="ru-RU"/>
        </w:rPr>
        <w:t>досугового</w:t>
      </w:r>
      <w:r w:rsidRPr="00157F3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лагеря с дневным пребыванием детей</w:t>
      </w:r>
      <w:r w:rsidR="00157F36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лагеря: 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лагерь</w:t>
      </w:r>
      <w:r w:rsidR="0007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«Радуга»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лагеря: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лагерь дневного пребывания.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Профиль лагеря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комплексный</w:t>
      </w:r>
      <w:r w:rsidR="0015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лагеря: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разновозрастное объединение школьников</w:t>
      </w:r>
      <w:r w:rsidR="0015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Кадры:</w:t>
      </w:r>
      <w:r w:rsidR="0015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 ОБЖ,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физкультуры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учителя.                                                   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смены: 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дней.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смен: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проводящей организации: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МКОУ </w:t>
      </w:r>
      <w:r w:rsidR="0007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«Шаласинская СОШ».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Адрес: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</w:t>
      </w:r>
      <w:r w:rsidR="007B6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</w:t>
      </w:r>
      <w:r w:rsidR="007B6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Дахадаевский район с. Шаласи.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участников: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7-16 лет.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детей  в смене: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90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проведения: 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</w:t>
      </w:r>
    </w:p>
    <w:p w:rsidR="003B2A84" w:rsidRPr="000126E1" w:rsidRDefault="003B2A84" w:rsidP="000126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участия в программе: 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добровольность, взаимопонимание.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Введение: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лето – пора отдыха детей в летних пришкольных лагерях. В условиях летнего пришкольного лагеря, отдых детей уникален с точки зрения организации самостоятельной жизнедеятельности личности в свободное время. Именно в пришкольном лагере ребенок заполняет свое свободное время полезными делами.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Лагерь дает возможность любому ребенку раскрыться, приблизиться к высоким уровням самоуважения и самореализации.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Ежегодно для учащихся проводится оздоровительная смена в лагере дневного пребывания на базе МКОУ </w:t>
      </w:r>
      <w:r w:rsidR="0007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Шаласинская  СОШ</w:t>
      </w:r>
      <w:r w:rsidR="0007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нем отдыхают учащиеся  7 – 16 лет. Обязательным является вовлечение в лагерь ребят из многодетных и малообеспеченных семей.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здоровья. «</w:t>
      </w: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</w:t>
      </w:r>
      <w:proofErr w:type="gramEnd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каждый день – праздник», – гласит восточная мудрость.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Детям предоставлена свобода в определении содержания их отдыха.  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программы: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3B2A84" w:rsidRPr="000126E1" w:rsidRDefault="003B2A84" w:rsidP="000729A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разнообразной  досуговой  деятельности в условиях временного коллектива.</w:t>
      </w:r>
    </w:p>
    <w:p w:rsidR="003B2A84" w:rsidRPr="000126E1" w:rsidRDefault="003B2A84" w:rsidP="000729A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 системы  физического  оздоровления  детей  в  условиях  временного  коллектива.</w:t>
      </w:r>
    </w:p>
    <w:p w:rsidR="003B2A84" w:rsidRPr="000126E1" w:rsidRDefault="003B2A84" w:rsidP="000729A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 разрыв между  физическим и духовным развитием  детей средством  игры, познавательной и трудовой  деятельностью.</w:t>
      </w:r>
    </w:p>
    <w:p w:rsidR="003B2A84" w:rsidRPr="000126E1" w:rsidRDefault="003B2A84" w:rsidP="000729A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навыков общения и толерантности.</w:t>
      </w:r>
    </w:p>
    <w:p w:rsidR="003B2A84" w:rsidRPr="000126E1" w:rsidRDefault="003B2A84" w:rsidP="000729A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в сознании школьников нравственной и культурной ценности.</w:t>
      </w:r>
    </w:p>
    <w:p w:rsidR="003B2A84" w:rsidRPr="000126E1" w:rsidRDefault="003B2A84" w:rsidP="000729A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навыков здорового образа жизни, укрепление здоровья.</w:t>
      </w:r>
    </w:p>
    <w:p w:rsidR="003B2A84" w:rsidRPr="000126E1" w:rsidRDefault="003B2A84" w:rsidP="000729A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ребят к творческим видам деятельности, развитие творческого мышления.</w:t>
      </w:r>
    </w:p>
    <w:p w:rsidR="003B2A84" w:rsidRPr="000126E1" w:rsidRDefault="003B2A84" w:rsidP="000729A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укрепление связей школы, семьи, учреждений культуры.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Сроки и условия пребывания: 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продолжительности программа является краткосрочной, то есть реализуется в течение лагерной смены – 20 дней.</w:t>
      </w:r>
    </w:p>
    <w:p w:rsidR="000729A5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учащихся 1 – 10классов. Оптимальное количество детей  в отряде  – 13 человек.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Принципы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 лагеря опирается на следующие принципы: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гуманизации</w:t>
      </w:r>
      <w:proofErr w:type="spellEnd"/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отношений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  учитывать возрастные особенности учащихся.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соответствия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типа сотрудничества учащихся и типа ведущей деятельности: результатом деятельности воспитательного характера в  лагере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демократичности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участие всех детей и подростков в  развитии творческих способностей.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  дифференциации  воспитания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дифференциация в рамках летнего оздоровительного лагеря предполагает:</w:t>
      </w:r>
    </w:p>
    <w:p w:rsidR="003B2A84" w:rsidRPr="000126E1" w:rsidRDefault="003B2A84" w:rsidP="000729A5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отбор содержания, форм и методов воспитания в соотношении с индивидуально-психологическими особенностями детей;</w:t>
      </w:r>
    </w:p>
    <w:p w:rsidR="003B2A84" w:rsidRPr="000126E1" w:rsidRDefault="003B2A84" w:rsidP="000729A5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возможности переключения с одного вида деятельности на другой;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участие детей во всех видах деятельности.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  творческой индивидуальности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творческая индивидуальность – это  характеристика  личности, которая в самой полной мере реализует, развивает свой творческий потенциал.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Направления деятельности пришкольного оздоровительного лагеря:</w:t>
      </w:r>
    </w:p>
    <w:p w:rsidR="003B2A84" w:rsidRPr="000126E1" w:rsidRDefault="003B2A84" w:rsidP="000729A5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направление;</w:t>
      </w:r>
    </w:p>
    <w:p w:rsidR="003B2A84" w:rsidRPr="000126E1" w:rsidRDefault="003B2A84" w:rsidP="000729A5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эстетическое направление;</w:t>
      </w:r>
    </w:p>
    <w:p w:rsidR="003B2A84" w:rsidRPr="000126E1" w:rsidRDefault="003B2A84" w:rsidP="000729A5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деятельность:</w:t>
      </w:r>
    </w:p>
    <w:p w:rsidR="003B2A84" w:rsidRPr="000126E1" w:rsidRDefault="003B2A84" w:rsidP="000729A5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физкультурно-оздоровительная деятельность;</w:t>
      </w:r>
    </w:p>
    <w:p w:rsidR="003B2A84" w:rsidRPr="000126E1" w:rsidRDefault="003B2A84" w:rsidP="000729A5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направление.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Кадровое обеспечение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штатным расписанием в реализации программы участвуют: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Координаторы смены:</w:t>
      </w:r>
    </w:p>
    <w:p w:rsidR="003B2A84" w:rsidRPr="000126E1" w:rsidRDefault="003B2A84" w:rsidP="000729A5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лагеря</w:t>
      </w:r>
    </w:p>
    <w:p w:rsidR="003B2A84" w:rsidRPr="000126E1" w:rsidRDefault="003B2A84" w:rsidP="000729A5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отрядов (из числа учителей школы)</w:t>
      </w:r>
    </w:p>
    <w:p w:rsidR="003B2A84" w:rsidRPr="000126E1" w:rsidRDefault="003B2A84" w:rsidP="000729A5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физкультуры</w:t>
      </w:r>
    </w:p>
    <w:p w:rsidR="003B2A84" w:rsidRPr="000126E1" w:rsidRDefault="003B2A84" w:rsidP="000729A5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Рук. ОБЖ.</w:t>
      </w:r>
    </w:p>
    <w:p w:rsidR="003B2A84" w:rsidRPr="000126E1" w:rsidRDefault="003B2A84" w:rsidP="000729A5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технологии.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условия предусматривают:</w:t>
      </w:r>
    </w:p>
    <w:p w:rsidR="003B2A84" w:rsidRPr="000126E1" w:rsidRDefault="003B2A84" w:rsidP="000729A5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необходимой документации, программы, планы;</w:t>
      </w:r>
    </w:p>
    <w:p w:rsidR="003B2A84" w:rsidRPr="000126E1" w:rsidRDefault="003B2A84" w:rsidP="000729A5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инструктивно-методических сборов с педагогами до начала лагерной смены;</w:t>
      </w:r>
    </w:p>
    <w:p w:rsidR="003B2A84" w:rsidRPr="000126E1" w:rsidRDefault="003B2A84" w:rsidP="000729A5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коллективные творческие дела;</w:t>
      </w:r>
    </w:p>
    <w:p w:rsidR="003B2A84" w:rsidRPr="000126E1" w:rsidRDefault="003B2A84" w:rsidP="000729A5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работа;</w:t>
      </w:r>
    </w:p>
    <w:p w:rsidR="003B2A84" w:rsidRPr="000126E1" w:rsidRDefault="003B2A84" w:rsidP="000729A5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и ролевые игры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Нормативно-правовая база: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Конвенция ООН о правах ребенка;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Конституция РФ;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3.Закон РФ «Об образовании»;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    Санитарно-эпидемиологические правила и нормативы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СанПиН 2.4.4.3155-13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" Гигиенические требования к устройству, содержанию и организации режима в оздоровительных учреждениях с дневным пребыванием детей в период   каникул"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Положение о лагере дневного пребывания 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Правила внутреннего распорядка лагеря дневного пребывания.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3B2A84" w:rsidRPr="000126E1" w:rsidRDefault="00210FE7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B2A84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Инструкции по организации и проведению туристических походов и экскурсий.</w:t>
      </w:r>
    </w:p>
    <w:p w:rsidR="003B2A84" w:rsidRPr="000126E1" w:rsidRDefault="00210FE7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3B2A84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№6 по УО МО «Дахадаевский район»</w:t>
      </w:r>
      <w:r w:rsidR="00C93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21.05.2019г.</w:t>
      </w:r>
      <w:r w:rsidR="00F8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создании мало затратных форм отдыха детей в каникулярное время пришкольные лагеря (без питания), досуговые, спортивные площадки и т.д.</w:t>
      </w:r>
    </w:p>
    <w:p w:rsidR="003B2A84" w:rsidRPr="000126E1" w:rsidRDefault="00210FE7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3B2A84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работы.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программы</w:t>
      </w:r>
    </w:p>
    <w:p w:rsidR="003B2A84" w:rsidRPr="000126E1" w:rsidRDefault="003B2A84" w:rsidP="00C931C8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Лагерная  смена проводится  в рамках игры.</w:t>
      </w:r>
      <w:r w:rsidR="00C93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3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смены ведётся работа по выявлению различных способностей и интересов ребят, изучаются их личностные 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особенности. 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своей направленности данная программа является комплексной, т.е. включает в себя разноплановую деятельность, объединяет различные направления оздоровления, отдыха и воспитания детей, по продолжительности программа является краткосрочной, реализуется </w:t>
      </w: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Организационно-педагогическая деятельность:</w:t>
      </w:r>
    </w:p>
    <w:p w:rsidR="003B2A84" w:rsidRPr="000126E1" w:rsidRDefault="003B2A84" w:rsidP="000729A5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штата лагеря кадрами;</w:t>
      </w:r>
    </w:p>
    <w:p w:rsidR="003B2A84" w:rsidRPr="000126E1" w:rsidRDefault="003B2A84" w:rsidP="000729A5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совещание при директоре по организации летнего отдыха учащихся;</w:t>
      </w:r>
    </w:p>
    <w:p w:rsidR="003B2A84" w:rsidRPr="000126E1" w:rsidRDefault="003B2A84" w:rsidP="000729A5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инструктажей с воспитателями</w:t>
      </w:r>
      <w:r w:rsidR="00F8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(учителями)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технике безопасности и охране здоровья детей;</w:t>
      </w:r>
    </w:p>
    <w:p w:rsidR="003B2A84" w:rsidRPr="000126E1" w:rsidRDefault="003B2A84" w:rsidP="000729A5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родительских собраний «Занятость учащихся летом»</w:t>
      </w:r>
      <w:r w:rsidR="00F8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6.05.2019г</w:t>
      </w:r>
      <w:proofErr w:type="gramStart"/>
      <w:r w:rsidR="00F8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Основополагающими идеями в работе с детьми в пришкольном летнем лагере является сохранение и укрепление здоровья детей,  поэтому в программу  включены 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следующие мероприятия:</w:t>
      </w:r>
    </w:p>
    <w:p w:rsidR="003B2A84" w:rsidRPr="000126E1" w:rsidRDefault="003B2A84" w:rsidP="000729A5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зарядка;</w:t>
      </w:r>
    </w:p>
    <w:p w:rsidR="003B2A84" w:rsidRPr="000126E1" w:rsidRDefault="003B2A84" w:rsidP="000729A5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пешеходных экскурсий;</w:t>
      </w:r>
    </w:p>
    <w:p w:rsidR="003B2A84" w:rsidRPr="000126E1" w:rsidRDefault="003B2A84" w:rsidP="000729A5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спортивно-массовых мероприятий:</w:t>
      </w:r>
    </w:p>
    <w:p w:rsidR="003B2A84" w:rsidRPr="000126E1" w:rsidRDefault="003B2A84" w:rsidP="00E13A32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эстафеты;</w:t>
      </w:r>
    </w:p>
    <w:p w:rsidR="003B2A84" w:rsidRPr="000126E1" w:rsidRDefault="003B2A84" w:rsidP="00E13A32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сплочению коллектива воспитанников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3B2A84" w:rsidRPr="000126E1" w:rsidRDefault="003B2A84" w:rsidP="000729A5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Огонёк «Расскажи мне о себе».</w:t>
      </w:r>
    </w:p>
    <w:p w:rsidR="003B2A84" w:rsidRPr="000126E1" w:rsidRDefault="003B2A84" w:rsidP="000729A5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Коммуникативные игры:</w:t>
      </w:r>
    </w:p>
    <w:p w:rsidR="003B2A84" w:rsidRPr="000126E1" w:rsidRDefault="003B2A84" w:rsidP="000729A5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выявление лидеров:</w:t>
      </w:r>
    </w:p>
    <w:p w:rsidR="003B2A84" w:rsidRPr="000126E1" w:rsidRDefault="003B2A84" w:rsidP="000729A5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сплочение коллектива: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                                       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Инструктажи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Инструктажи для детей:  </w:t>
      </w:r>
    </w:p>
    <w:p w:rsidR="003B2A84" w:rsidRPr="000126E1" w:rsidRDefault="003B2A84" w:rsidP="000729A5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пожарной безопасности»;</w:t>
      </w:r>
    </w:p>
    <w:p w:rsidR="003B2A84" w:rsidRPr="000126E1" w:rsidRDefault="003B2A84" w:rsidP="000729A5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детей при проведении  прогулок, экскурсий  и походов»;</w:t>
      </w:r>
    </w:p>
    <w:p w:rsidR="003B2A84" w:rsidRPr="000126E1" w:rsidRDefault="003B2A84" w:rsidP="000729A5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детей при проведении спортивных  и массовых мероприятий»;</w:t>
      </w:r>
    </w:p>
    <w:p w:rsidR="003B2A84" w:rsidRPr="000126E1" w:rsidRDefault="003B2A84" w:rsidP="000729A5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безопасности при  терактах»;</w:t>
      </w:r>
    </w:p>
    <w:p w:rsidR="003B2A84" w:rsidRPr="000126E1" w:rsidRDefault="003B2A84" w:rsidP="000729A5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предупреждению кишечных заболеваний»;</w:t>
      </w:r>
    </w:p>
    <w:p w:rsidR="003B2A84" w:rsidRPr="000126E1" w:rsidRDefault="003B2A84" w:rsidP="000729A5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«Меры безопасности  жизни детей при укусе клещом»;</w:t>
      </w:r>
    </w:p>
    <w:p w:rsidR="003B2A84" w:rsidRPr="000126E1" w:rsidRDefault="003B2A84" w:rsidP="000729A5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дорожного движения».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Беседы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 о здоровье («Минутка здоровья»):</w:t>
      </w:r>
    </w:p>
    <w:p w:rsidR="003B2A84" w:rsidRPr="000126E1" w:rsidRDefault="003B2A84" w:rsidP="000729A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ухаживать за зубами?»;</w:t>
      </w:r>
    </w:p>
    <w:p w:rsidR="003B2A84" w:rsidRPr="000126E1" w:rsidRDefault="003B2A84" w:rsidP="000729A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  «</w:t>
      </w:r>
      <w:proofErr w:type="spell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Витаминию</w:t>
      </w:r>
      <w:proofErr w:type="spellEnd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B2A84" w:rsidRPr="000126E1" w:rsidRDefault="003B2A84" w:rsidP="000729A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беречь глаза?»;</w:t>
      </w:r>
    </w:p>
    <w:p w:rsidR="003B2A84" w:rsidRPr="000126E1" w:rsidRDefault="003B2A84" w:rsidP="000729A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Игра-беседа «Уроки безопасности при пожаре».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  по основам безопасности жизнедеятельности («Утренняя пятиминутка»):</w:t>
      </w:r>
    </w:p>
    <w:p w:rsidR="003B2A84" w:rsidRPr="000126E1" w:rsidRDefault="003B2A84" w:rsidP="000729A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«Один дома»;</w:t>
      </w:r>
    </w:p>
    <w:p w:rsidR="003B2A84" w:rsidRPr="000126E1" w:rsidRDefault="003B2A84" w:rsidP="000729A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с незнакомыми людьми»;</w:t>
      </w:r>
    </w:p>
    <w:p w:rsidR="003B2A84" w:rsidRPr="000126E1" w:rsidRDefault="003B2A84" w:rsidP="000729A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«Правила поведения и безопасности человека на воде»;</w:t>
      </w:r>
    </w:p>
    <w:p w:rsidR="003B2A84" w:rsidRPr="000126E1" w:rsidRDefault="003B2A84" w:rsidP="000729A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«Меры доврачебной помощи»;</w:t>
      </w:r>
    </w:p>
    <w:p w:rsidR="003B2A84" w:rsidRPr="000126E1" w:rsidRDefault="003B2A84" w:rsidP="000729A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«Осторожно, дорога»;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по развитию творческих способностей детей</w:t>
      </w:r>
    </w:p>
    <w:p w:rsidR="003B2A84" w:rsidRPr="000126E1" w:rsidRDefault="003B2A84" w:rsidP="000729A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отрядных уголков, стенных газет;</w:t>
      </w:r>
    </w:p>
    <w:p w:rsidR="003B2A84" w:rsidRPr="000126E1" w:rsidRDefault="003B2A84" w:rsidP="000729A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ярмарка идей и предложений;</w:t>
      </w:r>
    </w:p>
    <w:p w:rsidR="003B2A84" w:rsidRPr="000126E1" w:rsidRDefault="003B2A84" w:rsidP="000729A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 и др.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Коллективные творческие дела:</w:t>
      </w:r>
    </w:p>
    <w:p w:rsidR="003B2A84" w:rsidRPr="000126E1" w:rsidRDefault="003B2A84" w:rsidP="000729A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«Алло! Мы ищем таланты!»;</w:t>
      </w:r>
    </w:p>
    <w:p w:rsidR="003B2A84" w:rsidRPr="000126E1" w:rsidRDefault="003B2A84" w:rsidP="000729A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независимости  России»;</w:t>
      </w:r>
    </w:p>
    <w:p w:rsidR="003B2A84" w:rsidRPr="000126E1" w:rsidRDefault="003B2A84" w:rsidP="000729A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агитбригад;</w:t>
      </w:r>
    </w:p>
    <w:p w:rsidR="003B2A84" w:rsidRPr="000126E1" w:rsidRDefault="003B2A84" w:rsidP="000729A5">
      <w:pPr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памяти»;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Мероприятия на развитие творческого мышления:</w:t>
      </w:r>
    </w:p>
    <w:p w:rsidR="003B2A84" w:rsidRPr="000126E1" w:rsidRDefault="003B2A84" w:rsidP="000729A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загадки, кроссворды, ребусы,</w:t>
      </w:r>
    </w:p>
    <w:p w:rsidR="003B2A84" w:rsidRPr="000126E1" w:rsidRDefault="003B2A84" w:rsidP="000729A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«Смекалка, эрудиция и смех – неотъемлемый успех!», </w:t>
      </w:r>
    </w:p>
    <w:p w:rsidR="003B2A84" w:rsidRPr="000126E1" w:rsidRDefault="003B2A84" w:rsidP="000729A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программа  «Эрудит – шоу»,</w:t>
      </w:r>
    </w:p>
    <w:p w:rsidR="003B2A84" w:rsidRPr="000126E1" w:rsidRDefault="003B2A84" w:rsidP="000729A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– игра «Весёлые минутки»,</w:t>
      </w:r>
    </w:p>
    <w:p w:rsidR="003B2A84" w:rsidRPr="000126E1" w:rsidRDefault="003B2A84" w:rsidP="000729A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танцевального мастерства «В ритме танца»,</w:t>
      </w:r>
    </w:p>
    <w:p w:rsidR="003B2A84" w:rsidRPr="000126E1" w:rsidRDefault="003B2A84" w:rsidP="000729A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небылиц «Как меня собирали в лагерь»,</w:t>
      </w:r>
    </w:p>
    <w:p w:rsidR="003B2A84" w:rsidRPr="000126E1" w:rsidRDefault="003B2A84" w:rsidP="000729A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игра «Разноцветная капель»,</w:t>
      </w:r>
    </w:p>
    <w:p w:rsidR="003B2A84" w:rsidRPr="000126E1" w:rsidRDefault="003B2A84" w:rsidP="000729A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– игра «Счастливый случай», «Поле чудес»;</w:t>
      </w:r>
    </w:p>
    <w:p w:rsidR="003B2A84" w:rsidRPr="000126E1" w:rsidRDefault="003B2A84" w:rsidP="000729A5">
      <w:pPr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выставка поделок, рисунков.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Направления деятельности: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</w:t>
      </w:r>
      <w:proofErr w:type="spellEnd"/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–оздоровительная работа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физкультурно-оздоровительной деятельности:</w:t>
      </w:r>
    </w:p>
    <w:p w:rsidR="003B2A84" w:rsidRPr="000126E1" w:rsidRDefault="003B2A84" w:rsidP="00304BF8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детей в различные формы физкультурно-оздоровительной работы;</w:t>
      </w:r>
    </w:p>
    <w:p w:rsidR="003B2A84" w:rsidRPr="000126E1" w:rsidRDefault="003B2A84" w:rsidP="00304BF8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и укрепление гигиенических навыков;</w:t>
      </w:r>
    </w:p>
    <w:p w:rsidR="003B2A84" w:rsidRPr="000126E1" w:rsidRDefault="003B2A84" w:rsidP="00304BF8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об охране здоровья.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организации:</w:t>
      </w:r>
    </w:p>
    <w:p w:rsidR="003B2A84" w:rsidRPr="000126E1" w:rsidRDefault="003B2A84" w:rsidP="00304BF8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  зарядка;</w:t>
      </w:r>
    </w:p>
    <w:p w:rsidR="003B2A84" w:rsidRPr="000126E1" w:rsidRDefault="003B2A84" w:rsidP="00304BF8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 на площадке;</w:t>
      </w:r>
    </w:p>
    <w:p w:rsidR="003B2A84" w:rsidRPr="000126E1" w:rsidRDefault="003B2A84" w:rsidP="00304BF8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на свежем воздухе</w:t>
      </w:r>
      <w:r w:rsidR="0035285A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эстафеты  (спортивная игра «Веселые старты», снайпер, волейбол, футбол, баскетбол);</w:t>
      </w:r>
      <w:proofErr w:type="gramEnd"/>
    </w:p>
    <w:p w:rsidR="003B2A84" w:rsidRPr="000126E1" w:rsidRDefault="003B2A84" w:rsidP="00304BF8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зарядка  проводится ежедневно в течение 10-15 минут: в хорошую погоду – на открытом воздухе, в непогоду – в проветриваемых помещениях.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Основная задача этого режимного момента, помимо физического развития и закаливания, – создание положительного эмоционального заряда и хорошего физического тонуса на весь день.                                                                      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сплоченности  и воспитанию дружбы.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направление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экологической деятельности:</w:t>
      </w:r>
    </w:p>
    <w:p w:rsidR="003B2A84" w:rsidRPr="000126E1" w:rsidRDefault="003B2A84" w:rsidP="00304BF8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бережное отношение к природе;</w:t>
      </w:r>
    </w:p>
    <w:p w:rsidR="003B2A84" w:rsidRPr="000126E1" w:rsidRDefault="003B2A84" w:rsidP="00304BF8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пропаганды здорового образа жизни;</w:t>
      </w:r>
    </w:p>
    <w:p w:rsidR="003B2A84" w:rsidRPr="000126E1" w:rsidRDefault="003B2A84" w:rsidP="00304BF8">
      <w:pPr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экологической культуры детей.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работы:</w:t>
      </w:r>
    </w:p>
    <w:p w:rsidR="003B2A84" w:rsidRPr="000126E1" w:rsidRDefault="003B2A84" w:rsidP="00304BF8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Экологический десант</w:t>
      </w:r>
    </w:p>
    <w:p w:rsidR="003B2A84" w:rsidRPr="000126E1" w:rsidRDefault="003B2A84" w:rsidP="00304BF8">
      <w:pPr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Операция « Тропинка»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экологических акциях:</w:t>
      </w:r>
    </w:p>
    <w:p w:rsidR="003B2A84" w:rsidRPr="000126E1" w:rsidRDefault="003B2A84" w:rsidP="000729A5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июня – Всемирный день окружающей среды;</w:t>
      </w:r>
    </w:p>
    <w:p w:rsidR="003B2A84" w:rsidRPr="000126E1" w:rsidRDefault="003B2A84" w:rsidP="000729A5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деятельности по защите окружающей среды;</w:t>
      </w:r>
    </w:p>
    <w:p w:rsidR="003B2A84" w:rsidRPr="000126E1" w:rsidRDefault="0035285A" w:rsidP="000729A5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рисунков </w:t>
      </w:r>
      <w:r w:rsidR="003B2A84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«Пейзаж родного края»</w:t>
      </w:r>
    </w:p>
    <w:p w:rsidR="003B2A84" w:rsidRPr="000126E1" w:rsidRDefault="003B2A84" w:rsidP="000729A5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 из природного материала.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 направление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окружает нас повсюду: и в природе, и в обществе, и в отношениях 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эстетической деятельности:</w:t>
      </w:r>
    </w:p>
    <w:p w:rsidR="003B2A84" w:rsidRPr="000126E1" w:rsidRDefault="003B2A84" w:rsidP="000729A5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пробуждать в детях чувство </w:t>
      </w: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2A84" w:rsidRPr="000126E1" w:rsidRDefault="003B2A84" w:rsidP="000729A5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культурного поведения и общения;</w:t>
      </w:r>
    </w:p>
    <w:p w:rsidR="003B2A84" w:rsidRPr="000126E1" w:rsidRDefault="003B2A84" w:rsidP="000729A5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детям эстетический вкус.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нравственно-эстетического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проведения:</w:t>
      </w:r>
    </w:p>
    <w:p w:rsidR="003B2A84" w:rsidRPr="000126E1" w:rsidRDefault="003B2A84" w:rsidP="000729A5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Конкурсы: «Мы снимаем кино…», «</w:t>
      </w: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самый».</w:t>
      </w:r>
    </w:p>
    <w:p w:rsidR="003B2A84" w:rsidRPr="000126E1" w:rsidRDefault="003B2A84" w:rsidP="000729A5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оформления отрядных уголков «Наш отрядный дом».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Основным назначением  художественн</w:t>
      </w: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эстетической  деятельности в лагере является развитие креативности детей и подростков.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художественн</w:t>
      </w:r>
      <w:proofErr w:type="gramStart"/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эстетической деятельности:</w:t>
      </w:r>
    </w:p>
    <w:p w:rsidR="003B2A84" w:rsidRPr="000126E1" w:rsidRDefault="003B2A84" w:rsidP="000729A5">
      <w:pPr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 (оформление отряда «Наш отрядный дом</w:t>
      </w:r>
      <w:r w:rsidR="0035285A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конкурс стенгазет и рисунков).</w:t>
      </w:r>
    </w:p>
    <w:p w:rsidR="003B2A84" w:rsidRPr="000126E1" w:rsidRDefault="003B2A84" w:rsidP="000729A5">
      <w:pPr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программы («Алло, мы ищем таланты», «Лучшая пародия»);</w:t>
      </w:r>
    </w:p>
    <w:p w:rsidR="003B2A84" w:rsidRPr="000126E1" w:rsidRDefault="003B2A84" w:rsidP="000729A5">
      <w:pPr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конкурсы («Знакомьтесь – это мы!»);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творческие программы</w:t>
      </w:r>
    </w:p>
    <w:p w:rsidR="003B2A84" w:rsidRPr="000126E1" w:rsidRDefault="003B2A84" w:rsidP="000729A5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игры («День рекордов»)</w:t>
      </w:r>
    </w:p>
    <w:p w:rsidR="003B2A84" w:rsidRPr="000126E1" w:rsidRDefault="003B2A84" w:rsidP="000729A5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(«Минута славы»)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Трудовая деятельность</w:t>
      </w:r>
    </w:p>
    <w:p w:rsidR="003B2A84" w:rsidRPr="000126E1" w:rsidRDefault="007B6765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3B2A84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и навыков, развития трудолюбия, других нравственных качеств, эстетического отношения к целям, процессу и результатом труда.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работы:</w:t>
      </w:r>
    </w:p>
    <w:p w:rsidR="003B2A84" w:rsidRPr="000126E1" w:rsidRDefault="003B2A84" w:rsidP="000729A5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бытовой </w:t>
      </w:r>
      <w:r w:rsidR="0035285A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обслуживающий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труд;</w:t>
      </w:r>
    </w:p>
    <w:p w:rsidR="003B2A84" w:rsidRPr="000126E1" w:rsidRDefault="003B2A84" w:rsidP="000729A5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 значимый труд (уборка прилегающей территории)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Бытовой </w:t>
      </w:r>
      <w:r w:rsidR="0035285A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обслуживающий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включает в себя уход за одеждой и обувью, создания уюта в отряде.                                                                                                    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 направление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патриотической деятельности:</w:t>
      </w:r>
    </w:p>
    <w:p w:rsidR="003B2A84" w:rsidRPr="000126E1" w:rsidRDefault="003B2A84" w:rsidP="000729A5">
      <w:pPr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в детях чувство любви к родине, семье;</w:t>
      </w:r>
    </w:p>
    <w:p w:rsidR="003B2A84" w:rsidRPr="000126E1" w:rsidRDefault="003B2A84" w:rsidP="000729A5">
      <w:pPr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  к памятникам истории  и развития интереса к изучению родного края;</w:t>
      </w:r>
    </w:p>
    <w:p w:rsidR="003B2A84" w:rsidRPr="000126E1" w:rsidRDefault="003B2A84" w:rsidP="000729A5">
      <w:pPr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 национальной, религиозной терпимости, развитие дружеских отношений;</w:t>
      </w:r>
    </w:p>
    <w:p w:rsidR="003B2A84" w:rsidRPr="000126E1" w:rsidRDefault="003B2A84" w:rsidP="000729A5">
      <w:pPr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нравственных, духовных ценностей семьи и поиск эффективных путей социального партнерства детей и взрослых.</w:t>
      </w:r>
    </w:p>
    <w:p w:rsidR="003B2A84" w:rsidRPr="000126E1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работы:</w:t>
      </w:r>
    </w:p>
    <w:p w:rsidR="003B2A84" w:rsidRPr="000126E1" w:rsidRDefault="003B2A84" w:rsidP="000729A5">
      <w:pPr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  независимости России.</w:t>
      </w:r>
    </w:p>
    <w:p w:rsidR="003B2A84" w:rsidRPr="000126E1" w:rsidRDefault="003B2A84" w:rsidP="000729A5">
      <w:pPr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Конкурс рисунков «Я люблю тебя, Россия»</w:t>
      </w:r>
    </w:p>
    <w:p w:rsidR="003B2A84" w:rsidRPr="000126E1" w:rsidRDefault="003B2A84" w:rsidP="000729A5">
      <w:pPr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соревнования «Снайпер».</w:t>
      </w:r>
    </w:p>
    <w:p w:rsidR="003B2A84" w:rsidRPr="000126E1" w:rsidRDefault="003B2A84" w:rsidP="000729A5">
      <w:pPr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«Символика Российской Федерации»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 РЕАЛИЗАЦИИ ПРОГРАММЫ 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проведение совещаний при директоре и заместителе директора по воспитательной работе по подготовке школы к летнему сезону;</w:t>
      </w:r>
    </w:p>
    <w:p w:rsidR="003B2A84" w:rsidRPr="000126E1" w:rsidRDefault="003B2A84" w:rsidP="000729A5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издание приказа по школе о проведении </w:t>
      </w: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летней компании</w:t>
      </w:r>
      <w:proofErr w:type="gramEnd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2A84" w:rsidRPr="000126E1" w:rsidRDefault="003B2A84" w:rsidP="000729A5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программы деятельности пришкольного летнего оздоровительного   лагеря с дневным пребыванием детей «Радуга»;</w:t>
      </w:r>
    </w:p>
    <w:p w:rsidR="003B2A84" w:rsidRPr="000126E1" w:rsidRDefault="003B2A84" w:rsidP="000729A5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методического материала для работников лагеря;</w:t>
      </w:r>
    </w:p>
    <w:p w:rsidR="003B2A84" w:rsidRPr="000126E1" w:rsidRDefault="003B2A84" w:rsidP="000729A5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кадров для работы в пришкольном летнем оздоровительном лагере;</w:t>
      </w:r>
    </w:p>
    <w:p w:rsidR="003B2A84" w:rsidRPr="000126E1" w:rsidRDefault="003B2A84" w:rsidP="000729A5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F82DA5" w:rsidRDefault="00F82DA5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Организационный </w:t>
      </w:r>
    </w:p>
    <w:p w:rsidR="003B2A84" w:rsidRPr="000126E1" w:rsidRDefault="00F82DA5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В</w:t>
      </w:r>
      <w:r w:rsidR="003B2A84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 детей, выявление лидерских, организаторских и творческих способностей;</w:t>
      </w:r>
    </w:p>
    <w:p w:rsidR="003B2A84" w:rsidRPr="000126E1" w:rsidRDefault="003B2A84" w:rsidP="000729A5">
      <w:pPr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 программы «Радуга»;</w:t>
      </w:r>
    </w:p>
    <w:p w:rsidR="003B2A84" w:rsidRPr="000126E1" w:rsidRDefault="003B2A84" w:rsidP="000729A5">
      <w:pPr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правилами жизнедеятельности лагеря.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Практический </w:t>
      </w:r>
    </w:p>
    <w:p w:rsidR="003B2A84" w:rsidRPr="000126E1" w:rsidRDefault="003B2A84" w:rsidP="000729A5">
      <w:pPr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основной идеи смены;</w:t>
      </w:r>
    </w:p>
    <w:p w:rsidR="003B2A84" w:rsidRPr="000126E1" w:rsidRDefault="003B2A84" w:rsidP="000729A5">
      <w:pPr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детей в различные виды коллективных  творческих дел;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Аналитический </w:t>
      </w:r>
    </w:p>
    <w:p w:rsidR="003B2A84" w:rsidRPr="000126E1" w:rsidRDefault="003B2A84" w:rsidP="000729A5">
      <w:pPr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смены;</w:t>
      </w:r>
    </w:p>
    <w:p w:rsidR="003B2A84" w:rsidRPr="000126E1" w:rsidRDefault="003B2A84" w:rsidP="000729A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перспектив деятельности организации;</w:t>
      </w:r>
    </w:p>
    <w:p w:rsidR="003B2A84" w:rsidRPr="000126E1" w:rsidRDefault="003B2A84" w:rsidP="000729A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будущем;</w:t>
      </w:r>
    </w:p>
    <w:p w:rsidR="003B2A84" w:rsidRPr="000126E1" w:rsidRDefault="003B2A84" w:rsidP="000729A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летнего оздоровительного лагеря с дневным пребыванием детей «Радуга» с социумом.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Ожидаемые результаты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данной программы ожидается:</w:t>
      </w:r>
    </w:p>
    <w:p w:rsidR="003B2A84" w:rsidRPr="000126E1" w:rsidRDefault="003B2A84" w:rsidP="000729A5">
      <w:pPr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оздоровление воспитанников, укрепление их здоровья.</w:t>
      </w:r>
    </w:p>
    <w:p w:rsidR="003B2A84" w:rsidRPr="000126E1" w:rsidRDefault="003B2A84" w:rsidP="000729A5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физического и духовного здоровья  детей, развитие лидерских и организаторских качеств, приобретение новых знаний, развитие творческих способностей, детской самостоятельности.</w:t>
      </w:r>
    </w:p>
    <w:p w:rsidR="003B2A84" w:rsidRPr="000126E1" w:rsidRDefault="003B2A84" w:rsidP="000729A5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Получение участниками смены умений и навыков  индивидуальной и коллективной творческой и трудовой деятельности, социальной активности.</w:t>
      </w:r>
    </w:p>
    <w:p w:rsidR="003B2A84" w:rsidRPr="000126E1" w:rsidRDefault="003B2A84" w:rsidP="000729A5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способностей и толерантности.</w:t>
      </w:r>
    </w:p>
    <w:p w:rsidR="003B2A84" w:rsidRPr="000126E1" w:rsidRDefault="003B2A84" w:rsidP="000729A5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3B2A84" w:rsidRPr="000126E1" w:rsidRDefault="003B2A84" w:rsidP="000729A5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новых знаний и умений в результате занятий в кружках (разучивание песен, игр, составление проектов)</w:t>
      </w:r>
    </w:p>
    <w:p w:rsidR="003B2A84" w:rsidRPr="000126E1" w:rsidRDefault="003B2A84" w:rsidP="000729A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детей.</w:t>
      </w:r>
    </w:p>
    <w:p w:rsidR="003B2A84" w:rsidRPr="000126E1" w:rsidRDefault="003B2A84" w:rsidP="000729A5">
      <w:pPr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общей культуры учащихся, привитие им социально-нравственных норм.</w:t>
      </w:r>
    </w:p>
    <w:p w:rsidR="003B2A84" w:rsidRPr="000126E1" w:rsidRDefault="003B2A84" w:rsidP="000729A5">
      <w:pPr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Личностный рост участников смены.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Система самоуправления лагеря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программы подразумевает создание определенного информационного поля деятельности лагеря.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Ниже представлены  организованные специально для лагеря средства получения и передачи информации.</w:t>
      </w:r>
    </w:p>
    <w:p w:rsidR="000126E1" w:rsidRPr="00F82DA5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Народный форум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орган самоуправления лагеря, отвечающий за информированность детей в отрядах, за передачу мнений о происходящем во внутренней жизни отрядов и 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самоуправления лагеря:</w:t>
      </w:r>
    </w:p>
    <w:p w:rsidR="003B2A84" w:rsidRPr="000126E1" w:rsidRDefault="003B2A84" w:rsidP="000729A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3B2A84" w:rsidRPr="000126E1" w:rsidRDefault="003B2A84" w:rsidP="000729A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новых знаний и умений (разучивание песен, игр, конструирование поделок).</w:t>
      </w:r>
    </w:p>
    <w:p w:rsidR="003B2A84" w:rsidRPr="000126E1" w:rsidRDefault="003B2A84" w:rsidP="000729A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детей.</w:t>
      </w:r>
    </w:p>
    <w:p w:rsidR="003B2A84" w:rsidRPr="000126E1" w:rsidRDefault="003B2A84" w:rsidP="000729A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общей культуры учащихся, привитие им социально-нравственных норм.</w:t>
      </w:r>
    </w:p>
    <w:p w:rsidR="003B2A84" w:rsidRPr="000126E1" w:rsidRDefault="003B2A84" w:rsidP="000729A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Личностный рост участников смены.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Законы лагеря: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1.Закон точности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ценить каждую секунду. Все дела и сборы начинать в срок. Никогда не заставлять себя ждать – не отнимать тем самым у товарища драгоценные минуты.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2.Закон поднятой руки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закон учит уважать человеческое слово, человеческую мысль. Если человек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руку, ему необходимо сообщить что-то важное людям. Каждому поднявшему руку -  слово.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3.Закон территории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закон гласит: будь хозяином своей территории. Относитесь к территории как к дому: бережно, заинтересованно, по-хозяйски.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4.Закон доброго отношения к людям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отношение к людям это – постоянная готовность сделать что-то для радости другого человека, готовность поступиться с личным в интересах коллектива.</w:t>
      </w:r>
      <w:proofErr w:type="gramEnd"/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5.Закон улыбки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 для улыбки товарищей и сам улыбайся в ответ.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6.Закон песни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песней по жизни веселей. Песня – душа народа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Символика и атрибутика:</w:t>
      </w:r>
    </w:p>
    <w:p w:rsidR="003B2A84" w:rsidRPr="000126E1" w:rsidRDefault="007B6765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B2A84"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 лагеря: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 Мы как радуги цвета, неразлучны никогда!”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Гимн Радуги.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От улыбки хмурый день светлей!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От улыбки в небе радуга проснётся.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Поделись </w:t>
      </w:r>
      <w:r w:rsidR="00733D82"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улыбкой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своей,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И она к тебе не раз ещё вернётся.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Припев: И тогда наверняка вдруг запляшут облака,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И кузнечик запиликает на скрипке.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С голубого ручейка начинается река,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Ну, а дружба начинается с улыбки.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От улыбки солнечной вокруг</w:t>
      </w:r>
      <w:proofErr w:type="gramStart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П</w:t>
      </w:r>
      <w:proofErr w:type="gramEnd"/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ерестанет плакать даже хмурый дождик.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Темный лес простится с тишиной,</w:t>
      </w: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И захлопает в зелёные ладоши.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733D82"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</w:t>
      </w: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.30</w:t>
      </w: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Сбор детей</w:t>
      </w:r>
    </w:p>
    <w:p w:rsidR="003B2A84" w:rsidRPr="000126E1" w:rsidRDefault="00733D82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10</w:t>
      </w:r>
      <w:r w:rsidR="003B2A84"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.00</w:t>
      </w:r>
      <w:r w:rsidR="003B2A84" w:rsidRPr="000126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</w:t>
      </w:r>
      <w:r w:rsidR="003B2A84"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Линейка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3D82"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10.00 – 10</w:t>
      </w: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.15  Зарядка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3D82"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10.15-11.0</w:t>
      </w: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0   Отрядные, лагерные дела</w:t>
      </w:r>
      <w:r w:rsidR="00810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82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(игры,  беседы, конкурсы).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3D82"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11.00-11.3</w:t>
      </w: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0  Оздоровительные процедуры, игры на свежем воздухе       </w:t>
      </w:r>
    </w:p>
    <w:p w:rsidR="003B2A84" w:rsidRPr="000126E1" w:rsidRDefault="003B2A84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Линейка, подведение итогов дня.</w:t>
      </w:r>
    </w:p>
    <w:p w:rsidR="003B2A84" w:rsidRDefault="00733D82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11</w:t>
      </w:r>
      <w:r w:rsidR="003B2A84" w:rsidRPr="00012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.30   Уход домой</w:t>
      </w:r>
      <w:r w:rsidR="00810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810CD5" w:rsidRPr="000126E1" w:rsidRDefault="00810CD5" w:rsidP="000729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A84" w:rsidRDefault="003B2A84" w:rsidP="00304B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2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</w:p>
    <w:p w:rsidR="00304BF8" w:rsidRPr="000126E1" w:rsidRDefault="00304BF8" w:rsidP="00304B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371"/>
      </w:tblGrid>
      <w:tr w:rsidR="003B2A84" w:rsidRPr="000126E1" w:rsidTr="00157F36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День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 Мероприятие</w:t>
            </w:r>
          </w:p>
        </w:tc>
      </w:tr>
      <w:tr w:rsidR="003B2A84" w:rsidRPr="000126E1" w:rsidTr="00157F36">
        <w:trPr>
          <w:trHeight w:val="1941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  первый</w:t>
            </w:r>
            <w:r w:rsidR="00733D82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«Здравствуй,</w:t>
            </w:r>
            <w:r w:rsidR="007B6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это я!»</w:t>
            </w:r>
          </w:p>
          <w:p w:rsidR="003B2A84" w:rsidRPr="000126E1" w:rsidRDefault="00733D82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B6765" w:rsidRPr="007B6765" w:rsidRDefault="007B6765" w:rsidP="000729A5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Сбор, распределение по отрядам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7B6765" w:rsidP="000729A5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- путешествие</w:t>
            </w:r>
            <w:r w:rsidRPr="007B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«1 </w:t>
            </w:r>
            <w:proofErr w:type="gramStart"/>
            <w:r w:rsidRPr="007B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июня-день</w:t>
            </w:r>
            <w:proofErr w:type="gramEnd"/>
            <w:r w:rsidRPr="007B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защиты детей».</w:t>
            </w:r>
          </w:p>
        </w:tc>
      </w:tr>
      <w:tr w:rsidR="003B2A84" w:rsidRPr="000126E1" w:rsidTr="00157F36">
        <w:trPr>
          <w:trHeight w:val="1785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  второй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«День здоровья»</w:t>
            </w:r>
          </w:p>
          <w:p w:rsidR="003B2A84" w:rsidRPr="000126E1" w:rsidRDefault="00733D82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здоровья: беседа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В здоровом теле – здоровый дух»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«Счастливый случай» по ПДД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2100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третий</w:t>
            </w:r>
            <w:r w:rsid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хороших манер»</w:t>
            </w:r>
          </w:p>
          <w:p w:rsidR="003B2A84" w:rsidRPr="000126E1" w:rsidRDefault="00733D82" w:rsidP="000729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4.06.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пятиминутка – «Как ухаживать за зубами?»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конкурсу талантов «Минута славы»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Загадки, кроссворды, ребусы по тематике дня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2488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  четвёртый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«Всемирный день </w:t>
            </w:r>
            <w:r w:rsidR="00733D82"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окружающей среды»</w:t>
            </w:r>
          </w:p>
          <w:p w:rsidR="003B2A84" w:rsidRPr="000126E1" w:rsidRDefault="00733D82" w:rsidP="000729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5 .06.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Игра-беседа «Уроки безопасности при пожаре»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деятельности по защите окружающей среды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733D82" w:rsidP="000729A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</w:t>
            </w:r>
            <w:r w:rsidR="003B2A84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«Пейзаж родного края»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2115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  пятый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талантов»</w:t>
            </w:r>
          </w:p>
          <w:p w:rsidR="003B2A84" w:rsidRPr="000126E1" w:rsidRDefault="00733D82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 « Как беречь глаза 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Минута славы» конкурс на школьной площадке.</w:t>
            </w:r>
          </w:p>
          <w:p w:rsidR="003B2A84" w:rsidRPr="000126E1" w:rsidRDefault="003B2A84" w:rsidP="000729A5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«Смекалка, эрудиция и смех – неотъемлемый успех»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1940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шестой</w:t>
            </w:r>
            <w:r w:rsid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юного инспектора ГИБДД»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пятиминутка «Осторожно, дорога»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Дорожная азбука в загадках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1935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седьмой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весёлых испытаний»</w:t>
            </w:r>
            <w:r w:rsid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Минутка здоровья. «Путешествие в страну </w:t>
            </w:r>
            <w:proofErr w:type="spellStart"/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Витаминию</w:t>
            </w:r>
            <w:proofErr w:type="spellEnd"/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(инструктаж по предупреждению кишечных заболеваний)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Веселые старты «Быстрее, выше, сильнее»</w:t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693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восьмой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музыки»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«Осанка – основа красивой походки»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 "Алло, мы ищем таланты"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1265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девятый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России»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пятиминутка «Теракты»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отрядов по плану:</w:t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России «Русь, Россия, Родина моя!» – беседа.</w:t>
            </w:r>
          </w:p>
          <w:p w:rsidR="003B2A84" w:rsidRPr="000126E1" w:rsidRDefault="003B2A84" w:rsidP="000729A5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«Я люблю тебя, Россия»</w:t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«Символика Российской Федерации».</w:t>
            </w:r>
          </w:p>
        </w:tc>
      </w:tr>
      <w:tr w:rsidR="003B2A84" w:rsidRPr="000126E1" w:rsidTr="00157F36">
        <w:trPr>
          <w:trHeight w:val="1605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  десятый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«О, спорт, ты жизнь!»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 «Беседа о здоровом образе жизни и правильном питании 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 спартакиада под девизом «Мы за здоровый образ жизни»</w:t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(первенство отрядов по различным видам спорта)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 Снайпер»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1635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одиннадцатый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фантазий и юмора»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пятиминутка " Один дома"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– игра " Разноцветная капель"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небылиц «Как меня собирали в лагерь»</w:t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1410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двенадцатый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танца»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пятиминутка «Правила поведения и безопасности человека на воде»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Танцевальная студия «Танцуют все»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978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  тринадцатый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профилактики ПАВ»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 16.06.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 «О вреде ПАВ»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Дети против наркотиков » (конкурс плакатов)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агитбригад «Умей сказать «Нет!»»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«Поле чудес»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157F36">
        <w:trPr>
          <w:trHeight w:val="693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четырнадцатый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Рекордов»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5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 « Закаливание»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5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и плакатов «Моя фантазия»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5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Калейдоскоп соревнований «Рекордсмен»</w:t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A84" w:rsidRPr="000126E1" w:rsidTr="0054330C">
        <w:trPr>
          <w:trHeight w:val="1318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пятнадцатый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памяти»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5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</w:t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ухаживать за волосами»</w:t>
            </w:r>
            <w:r w:rsidR="00B9198F"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Default="003B2A84" w:rsidP="000729A5">
            <w:pPr>
              <w:numPr>
                <w:ilvl w:val="0"/>
                <w:numId w:val="5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(стихотворения на военную тематику)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4330C" w:rsidRPr="000126E1" w:rsidRDefault="0054330C" w:rsidP="0054330C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2A84" w:rsidRPr="000126E1" w:rsidTr="0054330C">
        <w:trPr>
          <w:trHeight w:val="1394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шестнадцатый</w:t>
            </w:r>
          </w:p>
          <w:p w:rsidR="003B2A84" w:rsidRPr="000126E1" w:rsidRDefault="003B2A84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«Знаешь ли ты себя»</w:t>
            </w:r>
          </w:p>
          <w:p w:rsidR="003B2A84" w:rsidRPr="000126E1" w:rsidRDefault="00B9198F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B2A84" w:rsidRPr="000126E1" w:rsidRDefault="003B2A84" w:rsidP="000729A5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пятиминутка «Меры доврачебной помощи»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Конкурс-игра «Весёлые минутки»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B2A84" w:rsidRPr="000126E1" w:rsidRDefault="003B2A84" w:rsidP="000729A5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«Лучшая пародия»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57F36" w:rsidRPr="000126E1" w:rsidTr="0054330C">
        <w:trPr>
          <w:trHeight w:val="1953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57F36" w:rsidRPr="000126E1" w:rsidRDefault="00157F36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семнадцатый</w:t>
            </w:r>
          </w:p>
          <w:p w:rsidR="00157F36" w:rsidRPr="000126E1" w:rsidRDefault="00157F36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 объективе мы!»</w:t>
            </w:r>
          </w:p>
          <w:p w:rsidR="00157F36" w:rsidRPr="000126E1" w:rsidRDefault="00157F36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</w:t>
            </w:r>
          </w:p>
          <w:p w:rsidR="00157F36" w:rsidRPr="000126E1" w:rsidRDefault="00157F36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57F36" w:rsidRPr="000126E1" w:rsidRDefault="00157F36" w:rsidP="000729A5">
            <w:pPr>
              <w:numPr>
                <w:ilvl w:val="0"/>
                <w:numId w:val="5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пятиминутка «Ролики, велосипеды и дорога»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57F36" w:rsidRPr="000126E1" w:rsidRDefault="00157F36" w:rsidP="000729A5">
            <w:pPr>
              <w:numPr>
                <w:ilvl w:val="0"/>
                <w:numId w:val="5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«Безопасность в доме»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57F36" w:rsidRPr="000126E1" w:rsidRDefault="00157F36" w:rsidP="000729A5">
            <w:pPr>
              <w:numPr>
                <w:ilvl w:val="0"/>
                <w:numId w:val="5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«Мы снимаем кино…»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57F36" w:rsidRPr="000126E1" w:rsidTr="00157F36">
        <w:trPr>
          <w:trHeight w:val="1201"/>
          <w:tblCellSpacing w:w="0" w:type="dxa"/>
        </w:trPr>
        <w:tc>
          <w:tcPr>
            <w:tcW w:w="2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57F36" w:rsidRPr="000126E1" w:rsidRDefault="00157F36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  восемнадцатый</w:t>
            </w:r>
          </w:p>
          <w:p w:rsidR="00157F36" w:rsidRPr="000126E1" w:rsidRDefault="00157F36" w:rsidP="000729A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«День туризма и спорта»</w:t>
            </w:r>
          </w:p>
          <w:p w:rsidR="00157F36" w:rsidRPr="000126E1" w:rsidRDefault="00157F36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</w:t>
            </w:r>
          </w:p>
        </w:tc>
        <w:tc>
          <w:tcPr>
            <w:tcW w:w="737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57F36" w:rsidRPr="000126E1" w:rsidRDefault="00157F36" w:rsidP="000729A5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0C73" w:rsidRPr="000126E1" w:rsidTr="0054330C">
        <w:trPr>
          <w:trHeight w:val="1363"/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80C73" w:rsidRPr="000126E1" w:rsidRDefault="00380C73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девятнадцатый</w:t>
            </w:r>
          </w:p>
          <w:p w:rsidR="00380C73" w:rsidRPr="000126E1" w:rsidRDefault="00380C73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«День приятных воспоминаний»</w:t>
            </w:r>
          </w:p>
          <w:p w:rsidR="00380C73" w:rsidRPr="000126E1" w:rsidRDefault="00380C73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</w:t>
            </w:r>
          </w:p>
          <w:p w:rsidR="00380C73" w:rsidRPr="000126E1" w:rsidRDefault="00380C73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80C73" w:rsidRPr="000126E1" w:rsidRDefault="00380C73" w:rsidP="000729A5">
            <w:pPr>
              <w:numPr>
                <w:ilvl w:val="0"/>
                <w:numId w:val="5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 «Безопасность в доме»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80C73" w:rsidRPr="000126E1" w:rsidRDefault="00380C73" w:rsidP="000729A5">
            <w:pPr>
              <w:numPr>
                <w:ilvl w:val="0"/>
                <w:numId w:val="5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стенгазеты «А в нашем лагере…»</w:t>
            </w:r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(Итоги пребывания в лагере</w:t>
            </w:r>
            <w:proofErr w:type="gramStart"/>
            <w:r w:rsidRPr="0001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157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80C73" w:rsidRPr="000126E1" w:rsidRDefault="00380C73" w:rsidP="000729A5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0C73" w:rsidRPr="000126E1" w:rsidTr="00157F36">
        <w:trPr>
          <w:trHeight w:val="285"/>
          <w:tblCellSpacing w:w="0" w:type="dxa"/>
        </w:trPr>
        <w:tc>
          <w:tcPr>
            <w:tcW w:w="2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0C73" w:rsidRPr="000126E1" w:rsidRDefault="00157F36" w:rsidP="000729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«Костер дружбы»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="00380C73" w:rsidRPr="0001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22.06.</w:t>
            </w:r>
          </w:p>
        </w:tc>
        <w:tc>
          <w:tcPr>
            <w:tcW w:w="73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0C73" w:rsidRPr="000126E1" w:rsidRDefault="00380C73" w:rsidP="000729A5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1329" w:rsidRDefault="00F61329" w:rsidP="000729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C931C8" w:rsidRDefault="00F61329" w:rsidP="000729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</w:t>
      </w:r>
    </w:p>
    <w:p w:rsidR="00F61329" w:rsidRDefault="00F61329" w:rsidP="000729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  <w:r>
        <w:rPr>
          <w:rFonts w:ascii="Times New Roman" w:hAnsi="Times New Roman" w:cs="Times New Roman"/>
          <w:sz w:val="28"/>
          <w:szCs w:val="28"/>
        </w:rPr>
        <w:br/>
        <w:t>2 Классные руководители 1-8 и 10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F61329" w:rsidRDefault="00F61329" w:rsidP="000729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Рук ОБЖ – Гаджие</w:t>
      </w:r>
      <w:r w:rsidR="00443A9D">
        <w:rPr>
          <w:rFonts w:ascii="Times New Roman" w:hAnsi="Times New Roman" w:cs="Times New Roman"/>
          <w:sz w:val="28"/>
          <w:szCs w:val="28"/>
        </w:rPr>
        <w:t>в М.Г.</w:t>
      </w:r>
      <w:r w:rsidR="00443A9D">
        <w:rPr>
          <w:rFonts w:ascii="Times New Roman" w:hAnsi="Times New Roman" w:cs="Times New Roman"/>
          <w:sz w:val="28"/>
          <w:szCs w:val="28"/>
        </w:rPr>
        <w:br/>
        <w:t xml:space="preserve">4 Учитель технологии.  </w:t>
      </w:r>
      <w:proofErr w:type="spellStart"/>
      <w:r w:rsidR="00443A9D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джабов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Р.Д.</w:t>
      </w:r>
    </w:p>
    <w:p w:rsidR="00810CD5" w:rsidRPr="000126E1" w:rsidRDefault="00810CD5" w:rsidP="000729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ВР: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</w:p>
    <w:sectPr w:rsidR="00810CD5" w:rsidRPr="000126E1" w:rsidSect="00810CD5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FFC"/>
    <w:multiLevelType w:val="multilevel"/>
    <w:tmpl w:val="20CA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55FB"/>
    <w:multiLevelType w:val="multilevel"/>
    <w:tmpl w:val="81D8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80F5B"/>
    <w:multiLevelType w:val="multilevel"/>
    <w:tmpl w:val="71C89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9316066"/>
    <w:multiLevelType w:val="multilevel"/>
    <w:tmpl w:val="DD9A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22F60"/>
    <w:multiLevelType w:val="multilevel"/>
    <w:tmpl w:val="74E4E2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C425F70"/>
    <w:multiLevelType w:val="multilevel"/>
    <w:tmpl w:val="4F8A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F13D1"/>
    <w:multiLevelType w:val="multilevel"/>
    <w:tmpl w:val="F364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F92FB1"/>
    <w:multiLevelType w:val="multilevel"/>
    <w:tmpl w:val="A73A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637002"/>
    <w:multiLevelType w:val="multilevel"/>
    <w:tmpl w:val="7F2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F529F7"/>
    <w:multiLevelType w:val="multilevel"/>
    <w:tmpl w:val="60A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C73462"/>
    <w:multiLevelType w:val="multilevel"/>
    <w:tmpl w:val="97B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2A6C7E"/>
    <w:multiLevelType w:val="multilevel"/>
    <w:tmpl w:val="C65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141C0C"/>
    <w:multiLevelType w:val="multilevel"/>
    <w:tmpl w:val="6D8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DF32CC"/>
    <w:multiLevelType w:val="multilevel"/>
    <w:tmpl w:val="15D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2C2E72"/>
    <w:multiLevelType w:val="multilevel"/>
    <w:tmpl w:val="0A0E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B62F88"/>
    <w:multiLevelType w:val="multilevel"/>
    <w:tmpl w:val="7DC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942DE1"/>
    <w:multiLevelType w:val="multilevel"/>
    <w:tmpl w:val="A1363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5BA16FF"/>
    <w:multiLevelType w:val="multilevel"/>
    <w:tmpl w:val="EBB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472D63"/>
    <w:multiLevelType w:val="multilevel"/>
    <w:tmpl w:val="D14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0874CA"/>
    <w:multiLevelType w:val="multilevel"/>
    <w:tmpl w:val="5D00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416439"/>
    <w:multiLevelType w:val="multilevel"/>
    <w:tmpl w:val="6F42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DB6FD7"/>
    <w:multiLevelType w:val="multilevel"/>
    <w:tmpl w:val="96E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F65329"/>
    <w:multiLevelType w:val="multilevel"/>
    <w:tmpl w:val="25EAD8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346662D3"/>
    <w:multiLevelType w:val="multilevel"/>
    <w:tmpl w:val="093C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9D189B"/>
    <w:multiLevelType w:val="multilevel"/>
    <w:tmpl w:val="5BA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794B88"/>
    <w:multiLevelType w:val="multilevel"/>
    <w:tmpl w:val="AE2C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CF0139"/>
    <w:multiLevelType w:val="multilevel"/>
    <w:tmpl w:val="32C6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EF292F"/>
    <w:multiLevelType w:val="multilevel"/>
    <w:tmpl w:val="3FF4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D95227"/>
    <w:multiLevelType w:val="multilevel"/>
    <w:tmpl w:val="C4A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113000"/>
    <w:multiLevelType w:val="multilevel"/>
    <w:tmpl w:val="59F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7109F4"/>
    <w:multiLevelType w:val="multilevel"/>
    <w:tmpl w:val="300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2A5E2C"/>
    <w:multiLevelType w:val="multilevel"/>
    <w:tmpl w:val="19D2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566468"/>
    <w:multiLevelType w:val="multilevel"/>
    <w:tmpl w:val="5238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39444AF"/>
    <w:multiLevelType w:val="multilevel"/>
    <w:tmpl w:val="7524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6D93204"/>
    <w:multiLevelType w:val="multilevel"/>
    <w:tmpl w:val="EBF600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47276695"/>
    <w:multiLevelType w:val="multilevel"/>
    <w:tmpl w:val="4610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85352CB"/>
    <w:multiLevelType w:val="multilevel"/>
    <w:tmpl w:val="E986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A3811FE"/>
    <w:multiLevelType w:val="multilevel"/>
    <w:tmpl w:val="DF02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B2808A9"/>
    <w:multiLevelType w:val="multilevel"/>
    <w:tmpl w:val="D8D2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C5B123F"/>
    <w:multiLevelType w:val="multilevel"/>
    <w:tmpl w:val="3D4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1183B59"/>
    <w:multiLevelType w:val="multilevel"/>
    <w:tmpl w:val="E8EE81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53117144"/>
    <w:multiLevelType w:val="multilevel"/>
    <w:tmpl w:val="1EFE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7D95FB4"/>
    <w:multiLevelType w:val="multilevel"/>
    <w:tmpl w:val="8B7C8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>
    <w:nsid w:val="59A276E3"/>
    <w:multiLevelType w:val="multilevel"/>
    <w:tmpl w:val="520C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C5C1276"/>
    <w:multiLevelType w:val="multilevel"/>
    <w:tmpl w:val="D644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DBE1CFF"/>
    <w:multiLevelType w:val="multilevel"/>
    <w:tmpl w:val="35FEDC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>
    <w:nsid w:val="5DDF0787"/>
    <w:multiLevelType w:val="multilevel"/>
    <w:tmpl w:val="E7A0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4EA382F"/>
    <w:multiLevelType w:val="multilevel"/>
    <w:tmpl w:val="5C56B3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>
    <w:nsid w:val="66BC106D"/>
    <w:multiLevelType w:val="multilevel"/>
    <w:tmpl w:val="8C6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99B2984"/>
    <w:multiLevelType w:val="multilevel"/>
    <w:tmpl w:val="D202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A9C28B3"/>
    <w:multiLevelType w:val="multilevel"/>
    <w:tmpl w:val="3714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B88162E"/>
    <w:multiLevelType w:val="multilevel"/>
    <w:tmpl w:val="2FE23E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>
    <w:nsid w:val="721A244A"/>
    <w:multiLevelType w:val="multilevel"/>
    <w:tmpl w:val="C626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4ED6BCD"/>
    <w:multiLevelType w:val="multilevel"/>
    <w:tmpl w:val="B92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CD55335"/>
    <w:multiLevelType w:val="multilevel"/>
    <w:tmpl w:val="AAC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9"/>
  </w:num>
  <w:num w:numId="3">
    <w:abstractNumId w:val="12"/>
  </w:num>
  <w:num w:numId="4">
    <w:abstractNumId w:val="49"/>
  </w:num>
  <w:num w:numId="5">
    <w:abstractNumId w:val="15"/>
  </w:num>
  <w:num w:numId="6">
    <w:abstractNumId w:val="17"/>
  </w:num>
  <w:num w:numId="7">
    <w:abstractNumId w:val="51"/>
  </w:num>
  <w:num w:numId="8">
    <w:abstractNumId w:val="26"/>
  </w:num>
  <w:num w:numId="9">
    <w:abstractNumId w:val="47"/>
  </w:num>
  <w:num w:numId="10">
    <w:abstractNumId w:val="34"/>
  </w:num>
  <w:num w:numId="11">
    <w:abstractNumId w:val="2"/>
  </w:num>
  <w:num w:numId="12">
    <w:abstractNumId w:val="54"/>
  </w:num>
  <w:num w:numId="13">
    <w:abstractNumId w:val="46"/>
  </w:num>
  <w:num w:numId="14">
    <w:abstractNumId w:val="50"/>
  </w:num>
  <w:num w:numId="15">
    <w:abstractNumId w:val="6"/>
  </w:num>
  <w:num w:numId="16">
    <w:abstractNumId w:val="10"/>
  </w:num>
  <w:num w:numId="17">
    <w:abstractNumId w:val="53"/>
  </w:num>
  <w:num w:numId="18">
    <w:abstractNumId w:val="41"/>
  </w:num>
  <w:num w:numId="19">
    <w:abstractNumId w:val="25"/>
  </w:num>
  <w:num w:numId="20">
    <w:abstractNumId w:val="29"/>
  </w:num>
  <w:num w:numId="21">
    <w:abstractNumId w:val="30"/>
  </w:num>
  <w:num w:numId="22">
    <w:abstractNumId w:val="14"/>
  </w:num>
  <w:num w:numId="23">
    <w:abstractNumId w:val="32"/>
  </w:num>
  <w:num w:numId="24">
    <w:abstractNumId w:val="21"/>
  </w:num>
  <w:num w:numId="25">
    <w:abstractNumId w:val="44"/>
  </w:num>
  <w:num w:numId="26">
    <w:abstractNumId w:val="52"/>
  </w:num>
  <w:num w:numId="27">
    <w:abstractNumId w:val="40"/>
  </w:num>
  <w:num w:numId="28">
    <w:abstractNumId w:val="48"/>
  </w:num>
  <w:num w:numId="29">
    <w:abstractNumId w:val="18"/>
  </w:num>
  <w:num w:numId="30">
    <w:abstractNumId w:val="1"/>
  </w:num>
  <w:num w:numId="31">
    <w:abstractNumId w:val="24"/>
  </w:num>
  <w:num w:numId="32">
    <w:abstractNumId w:val="42"/>
  </w:num>
  <w:num w:numId="33">
    <w:abstractNumId w:val="4"/>
  </w:num>
  <w:num w:numId="34">
    <w:abstractNumId w:val="22"/>
  </w:num>
  <w:num w:numId="35">
    <w:abstractNumId w:val="45"/>
  </w:num>
  <w:num w:numId="36">
    <w:abstractNumId w:val="16"/>
  </w:num>
  <w:num w:numId="37">
    <w:abstractNumId w:val="38"/>
  </w:num>
  <w:num w:numId="38">
    <w:abstractNumId w:val="37"/>
  </w:num>
  <w:num w:numId="39">
    <w:abstractNumId w:val="9"/>
  </w:num>
  <w:num w:numId="40">
    <w:abstractNumId w:val="23"/>
  </w:num>
  <w:num w:numId="41">
    <w:abstractNumId w:val="3"/>
  </w:num>
  <w:num w:numId="42">
    <w:abstractNumId w:val="7"/>
  </w:num>
  <w:num w:numId="43">
    <w:abstractNumId w:val="20"/>
  </w:num>
  <w:num w:numId="44">
    <w:abstractNumId w:val="43"/>
  </w:num>
  <w:num w:numId="45">
    <w:abstractNumId w:val="8"/>
  </w:num>
  <w:num w:numId="46">
    <w:abstractNumId w:val="28"/>
  </w:num>
  <w:num w:numId="47">
    <w:abstractNumId w:val="0"/>
  </w:num>
  <w:num w:numId="48">
    <w:abstractNumId w:val="5"/>
  </w:num>
  <w:num w:numId="49">
    <w:abstractNumId w:val="19"/>
  </w:num>
  <w:num w:numId="50">
    <w:abstractNumId w:val="11"/>
  </w:num>
  <w:num w:numId="51">
    <w:abstractNumId w:val="33"/>
  </w:num>
  <w:num w:numId="52">
    <w:abstractNumId w:val="13"/>
  </w:num>
  <w:num w:numId="53">
    <w:abstractNumId w:val="27"/>
  </w:num>
  <w:num w:numId="54">
    <w:abstractNumId w:val="35"/>
  </w:num>
  <w:num w:numId="55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84"/>
    <w:rsid w:val="00005B00"/>
    <w:rsid w:val="000126E1"/>
    <w:rsid w:val="00031383"/>
    <w:rsid w:val="00035135"/>
    <w:rsid w:val="000729A5"/>
    <w:rsid w:val="000B5D1F"/>
    <w:rsid w:val="00157F36"/>
    <w:rsid w:val="001960DA"/>
    <w:rsid w:val="001A0322"/>
    <w:rsid w:val="001B2C9C"/>
    <w:rsid w:val="001D7F01"/>
    <w:rsid w:val="002043F5"/>
    <w:rsid w:val="00210FE7"/>
    <w:rsid w:val="00211528"/>
    <w:rsid w:val="002F6DD1"/>
    <w:rsid w:val="00304BF8"/>
    <w:rsid w:val="00311CCD"/>
    <w:rsid w:val="0035285A"/>
    <w:rsid w:val="00380C73"/>
    <w:rsid w:val="00390FC6"/>
    <w:rsid w:val="003B2A84"/>
    <w:rsid w:val="003D71D3"/>
    <w:rsid w:val="003E4C50"/>
    <w:rsid w:val="004410CE"/>
    <w:rsid w:val="00443A9D"/>
    <w:rsid w:val="00457B50"/>
    <w:rsid w:val="004B0D5B"/>
    <w:rsid w:val="00502603"/>
    <w:rsid w:val="0053200E"/>
    <w:rsid w:val="00537D6D"/>
    <w:rsid w:val="0054330C"/>
    <w:rsid w:val="0054502D"/>
    <w:rsid w:val="00552407"/>
    <w:rsid w:val="005C6433"/>
    <w:rsid w:val="005F3672"/>
    <w:rsid w:val="00625B4E"/>
    <w:rsid w:val="00632FCC"/>
    <w:rsid w:val="006D6D37"/>
    <w:rsid w:val="00700345"/>
    <w:rsid w:val="00701067"/>
    <w:rsid w:val="00733D82"/>
    <w:rsid w:val="00757F32"/>
    <w:rsid w:val="007B6765"/>
    <w:rsid w:val="00806347"/>
    <w:rsid w:val="008106E3"/>
    <w:rsid w:val="00810CD5"/>
    <w:rsid w:val="008A42FC"/>
    <w:rsid w:val="008E3D7F"/>
    <w:rsid w:val="008E72E2"/>
    <w:rsid w:val="0093430F"/>
    <w:rsid w:val="00954539"/>
    <w:rsid w:val="0097136B"/>
    <w:rsid w:val="009A6804"/>
    <w:rsid w:val="009C115D"/>
    <w:rsid w:val="00A248D2"/>
    <w:rsid w:val="00A248F8"/>
    <w:rsid w:val="00AB1946"/>
    <w:rsid w:val="00AD0A4A"/>
    <w:rsid w:val="00AF3EEF"/>
    <w:rsid w:val="00B01064"/>
    <w:rsid w:val="00B07BCB"/>
    <w:rsid w:val="00B40840"/>
    <w:rsid w:val="00B6691E"/>
    <w:rsid w:val="00B74ADF"/>
    <w:rsid w:val="00B9198F"/>
    <w:rsid w:val="00BA4936"/>
    <w:rsid w:val="00BC5DC7"/>
    <w:rsid w:val="00BF35E8"/>
    <w:rsid w:val="00C47F19"/>
    <w:rsid w:val="00C931C8"/>
    <w:rsid w:val="00CB4E5D"/>
    <w:rsid w:val="00CB5787"/>
    <w:rsid w:val="00CF1DAF"/>
    <w:rsid w:val="00D514AA"/>
    <w:rsid w:val="00DB6229"/>
    <w:rsid w:val="00DC3397"/>
    <w:rsid w:val="00E13A32"/>
    <w:rsid w:val="00E71AB4"/>
    <w:rsid w:val="00EC32F2"/>
    <w:rsid w:val="00F22D93"/>
    <w:rsid w:val="00F61329"/>
    <w:rsid w:val="00F82DA5"/>
    <w:rsid w:val="00FA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A84"/>
    <w:rPr>
      <w:b/>
      <w:bCs/>
    </w:rPr>
  </w:style>
  <w:style w:type="character" w:styleId="a5">
    <w:name w:val="Emphasis"/>
    <w:basedOn w:val="a0"/>
    <w:uiPriority w:val="20"/>
    <w:qFormat/>
    <w:rsid w:val="003B2A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A84"/>
    <w:rPr>
      <w:b/>
      <w:bCs/>
    </w:rPr>
  </w:style>
  <w:style w:type="character" w:styleId="a5">
    <w:name w:val="Emphasis"/>
    <w:basedOn w:val="a0"/>
    <w:uiPriority w:val="20"/>
    <w:qFormat/>
    <w:rsid w:val="003B2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D0E2-7B50-4278-BEE1-6D15A74F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15</cp:revision>
  <dcterms:created xsi:type="dcterms:W3CDTF">2019-05-28T05:05:00Z</dcterms:created>
  <dcterms:modified xsi:type="dcterms:W3CDTF">2019-05-31T06:27:00Z</dcterms:modified>
</cp:coreProperties>
</file>