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09" w:rsidRPr="00316809" w:rsidRDefault="00E147CC" w:rsidP="00E14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</w:t>
      </w:r>
      <w:r w:rsidR="00316809" w:rsidRPr="00316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УРОКОВ ЛИТЕРАТУРЫ 10 КЛАССА ПО УЧЕБНИКУ ПОД РЕД.Ю.В.ЛЕБЕДЕВА. (102Ч.)</w:t>
      </w:r>
    </w:p>
    <w:tbl>
      <w:tblPr>
        <w:tblW w:w="11483" w:type="dxa"/>
        <w:tblInd w:w="-292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10"/>
        <w:gridCol w:w="6662"/>
        <w:gridCol w:w="850"/>
        <w:gridCol w:w="1418"/>
        <w:gridCol w:w="992"/>
        <w:gridCol w:w="851"/>
      </w:tblGrid>
      <w:tr w:rsidR="006F6C61" w:rsidRPr="00316809" w:rsidTr="00481065">
        <w:tc>
          <w:tcPr>
            <w:tcW w:w="71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3168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666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F6C61" w:rsidRPr="00316809" w:rsidRDefault="006F6C61" w:rsidP="003168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Раздел. Тема урока</w:t>
            </w:r>
          </w:p>
        </w:tc>
        <w:tc>
          <w:tcPr>
            <w:tcW w:w="8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3168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Pr="00316809" w:rsidRDefault="006F6C61" w:rsidP="0031680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Дом.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6F6C61" w:rsidRPr="00316809" w:rsidTr="00481065">
        <w:trPr>
          <w:trHeight w:val="254"/>
        </w:trPr>
        <w:tc>
          <w:tcPr>
            <w:tcW w:w="71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F6C61" w:rsidRPr="00316809" w:rsidRDefault="006F6C61" w:rsidP="003168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F6C61" w:rsidRPr="00316809" w:rsidRDefault="006F6C61" w:rsidP="003168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F6C61" w:rsidRPr="00316809" w:rsidRDefault="006F6C61" w:rsidP="003168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Pr="00316809" w:rsidRDefault="006F6C61" w:rsidP="0031680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6F6C61" w:rsidRPr="00316809" w:rsidTr="00481065">
        <w:trPr>
          <w:trHeight w:val="815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F6C61" w:rsidRPr="00316809" w:rsidRDefault="005A3D5C" w:rsidP="0031680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Введение.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F6C61" w:rsidRPr="00316809" w:rsidRDefault="006F6C61" w:rsidP="003168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5ч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Pr="00316809" w:rsidRDefault="006F6C61" w:rsidP="0031680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характеристика и своеобразие русской литературы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Pr="00316809" w:rsidRDefault="006F6C61" w:rsidP="0031680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Стр.3-6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31680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Русская литература на рубеже XIX – XX веков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Pr="006F6C61" w:rsidRDefault="006F6C61" w:rsidP="006F6C61">
            <w:pPr>
              <w:rPr>
                <w:b/>
              </w:rPr>
            </w:pPr>
            <w:r w:rsidRPr="006F6C61">
              <w:rPr>
                <w:rFonts w:ascii="Arial" w:eastAsia="Times New Roman" w:hAnsi="Arial" w:cs="Arial"/>
                <w:b/>
                <w:color w:val="000000"/>
                <w:sz w:val="16"/>
                <w:szCs w:val="21"/>
                <w:lang w:eastAsia="ru-RU"/>
              </w:rPr>
              <w:t>Подготовить конспект.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Становление и развитие реализма в русской литературе XIX века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7-16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4-5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Русская литературная критика II половины XIX века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Pr="005A3D5C" w:rsidRDefault="006F6C61" w:rsidP="006F6C61">
            <w:pPr>
              <w:rPr>
                <w:rFonts w:ascii="Arial" w:eastAsia="Times New Roman" w:hAnsi="Arial" w:cs="Arial"/>
                <w:b/>
                <w:color w:val="000000"/>
                <w:sz w:val="12"/>
                <w:szCs w:val="21"/>
                <w:lang w:eastAsia="ru-RU"/>
              </w:rPr>
            </w:pPr>
            <w:r w:rsidRPr="005A3D5C">
              <w:rPr>
                <w:rFonts w:ascii="Arial" w:eastAsia="Times New Roman" w:hAnsi="Arial" w:cs="Arial"/>
                <w:b/>
                <w:color w:val="000000"/>
                <w:sz w:val="12"/>
                <w:szCs w:val="21"/>
                <w:lang w:eastAsia="ru-RU"/>
              </w:rPr>
              <w:t>Стр.16-30</w:t>
            </w:r>
          </w:p>
          <w:p w:rsidR="006F6C61" w:rsidRDefault="006F6C61" w:rsidP="006F6C61">
            <w:r w:rsidRPr="005A3D5C">
              <w:rPr>
                <w:rFonts w:ascii="Arial" w:eastAsia="Times New Roman" w:hAnsi="Arial" w:cs="Arial"/>
                <w:b/>
                <w:color w:val="000000"/>
                <w:sz w:val="12"/>
                <w:szCs w:val="21"/>
                <w:lang w:eastAsia="ru-RU"/>
              </w:rPr>
              <w:t>31-41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Этапы биографии и творчества И. С. Тургенева.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41-53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 цикла «Записки охотника»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55-59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тургеневского романа (обзор произведений писателя)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60-76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Творческая история и своеобразие романа «Отцы и дети»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77-81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Трагический характер конфликта в романе. Споры Базарова с Павлом Петровичем.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82-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Внутренний конфликт в душе Базарова. Испытание любовью.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90-93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Мировоззренческий кризис Базарова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93-95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Второй круг жизненных испытаний. Болезнь и смерть Базарова.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95-97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«Отцы и дети» в русской критике.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98-100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15-16</w:t>
            </w:r>
          </w:p>
        </w:tc>
        <w:tc>
          <w:tcPr>
            <w:tcW w:w="6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Классное сочинение по роману </w:t>
            </w:r>
            <w:proofErr w:type="spellStart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И.С.Тургенева</w:t>
            </w:r>
            <w:proofErr w:type="spellEnd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«Отцы и дети»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Н.Г.Чернышевский</w:t>
            </w:r>
            <w:proofErr w:type="spellEnd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Страницы жизни и творчества писателя.</w:t>
            </w:r>
          </w:p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Творческая история романа «Что делать?». Жанровое своеобразие романа.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81065" w:rsidRDefault="006F6C61" w:rsidP="006F6C6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113-</w:t>
            </w:r>
          </w:p>
          <w:p w:rsidR="006F6C61" w:rsidRDefault="00481065" w:rsidP="006F6C61"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-124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Жанровое своеобразие романа. Значение «Что делать?» в истории литературы и революционного движения.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124125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«Будущее светло и прекрасно…». Черты социальной утопии в романе «Что делать?»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126-134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24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Основные этапы жизни и творчества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И.А.Гончарова</w:t>
            </w:r>
            <w:proofErr w:type="spellEnd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Общая характеристика романа «Обломов»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135-141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24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 главного героя в романе «Обломов»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147-150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24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«обломовщина»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146-147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второстепенных персонажей в романе «Обломов»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150-151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48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второстепенных персонажей в романе «Обломов»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151-154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48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Художественное мастерство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И.А.Гончарова</w:t>
            </w:r>
            <w:proofErr w:type="spellEnd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романе «Обломов»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Pr="00481065" w:rsidRDefault="00481065" w:rsidP="006F6C61">
            <w:pPr>
              <w:rPr>
                <w:b/>
              </w:rPr>
            </w:pPr>
            <w:r w:rsidRPr="00481065">
              <w:rPr>
                <w:rFonts w:ascii="Arial" w:eastAsia="Times New Roman" w:hAnsi="Arial" w:cs="Arial"/>
                <w:b/>
                <w:color w:val="000000"/>
                <w:sz w:val="16"/>
                <w:szCs w:val="21"/>
                <w:lang w:eastAsia="ru-RU"/>
              </w:rPr>
              <w:t>подготовить сообщение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48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Историко-философский смысл романа «Обломов»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154-155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48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Сочинение по роману </w:t>
            </w:r>
            <w:proofErr w:type="spellStart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И.А.Гончарова</w:t>
            </w:r>
            <w:proofErr w:type="spellEnd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«Обломов»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Сочинение по роману </w:t>
            </w:r>
            <w:proofErr w:type="spellStart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И.А.Гончарова</w:t>
            </w:r>
            <w:proofErr w:type="spellEnd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«Обломов»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А.Н.Островский</w:t>
            </w:r>
            <w:proofErr w:type="spellEnd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Этапы биографии и творчества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174-182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Драма «Гроза». Идейно-художественное своеобразие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183-184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Город Калинов и его обитатели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185-189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 Катерины. Ее душевные трагедии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190-192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Подготовка к сочинению по пьесе «Гроза»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Pr="00481065" w:rsidRDefault="00481065" w:rsidP="006F6C61">
            <w:pPr>
              <w:rPr>
                <w:b/>
              </w:rPr>
            </w:pPr>
            <w:r w:rsidRPr="00481065">
              <w:rPr>
                <w:rFonts w:ascii="Arial" w:eastAsia="Times New Roman" w:hAnsi="Arial" w:cs="Arial"/>
                <w:b/>
                <w:color w:val="000000"/>
                <w:sz w:val="14"/>
                <w:szCs w:val="21"/>
                <w:lang w:eastAsia="ru-RU"/>
              </w:rPr>
              <w:t>Написать сочинение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72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драмы «Бесприданница»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208-226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Этапы биографии и творчества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Ф.И.Тютчева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4810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226-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24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Любовная лирика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Ф.И.Тютчева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235-237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24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Философская лирика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Ф.И.Тютчева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238-244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Итоговый урок по творчеству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Ф.И.Тютчева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244-245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Биографическая и творческая справка о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Н.А.Некрасове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245-256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Основные темы и идеи лирики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Н.А.Некрасова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259-261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Горькая доля народа пореформенной России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272-275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Душа народа русского в поэме «кому на Руси жить хорошо?»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293-296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Душа народа русского в поэме «кому на Руси жить хорошо?»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FE1458" w:rsidP="006F6C61"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Подготовить сообщение.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Народ в споре о счастье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296-300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Идейный смысл рассказов о грешниках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300-311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Народ и Гриша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Добросклонов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311-314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Сочинение по поэме «Кому на Руси жить хорошо?»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108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Сочинение по поэме «Кому на Руси жить хорошо?»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24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Этапы биографии и творчества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А.А.Фета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320-322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24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Основные мотивы творчества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А.А.Фета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323-329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60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Анализ стихотворений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А.А.Фета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330-338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24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Художественный мир А. К. Толстого. Любовная лирика А. К. Толстого.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339-349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48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Исторические взгляды Толстого и его сатирические стихотворения.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350-360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сатирического дарования Салтыкова - Щедрина.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«История одного города» как итог жизненного опыта и сатирического творчества Салтыкова – Щедрина 1860-х годов.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10-20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Градоначальники города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Глупова</w:t>
            </w:r>
            <w:proofErr w:type="spellEnd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как земные идолы.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Pr="00FE1458" w:rsidRDefault="00FE1458" w:rsidP="006F6C61">
            <w:pPr>
              <w:rPr>
                <w:b/>
              </w:rPr>
            </w:pPr>
            <w:r w:rsidRPr="00FE1458">
              <w:rPr>
                <w:rFonts w:ascii="Arial" w:eastAsia="Times New Roman" w:hAnsi="Arial" w:cs="Arial"/>
                <w:b/>
                <w:color w:val="000000"/>
                <w:sz w:val="14"/>
                <w:szCs w:val="21"/>
                <w:lang w:eastAsia="ru-RU"/>
              </w:rPr>
              <w:t>Подготовить сообщение.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108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Пророческий смысл финала сатиры.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FE14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48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EF448E" w:rsidRDefault="00EF448E" w:rsidP="006F6C6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EF448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Внеклассное чтение. «От классики к современности»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Pr="00A20077" w:rsidRDefault="006F6C61" w:rsidP="006F6C61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A20077" w:rsidRDefault="00A20077" w:rsidP="006F6C61">
            <w:pPr>
              <w:spacing w:after="150" w:line="240" w:lineRule="auto"/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</w:pPr>
            <w:r w:rsidRPr="00A20077">
              <w:rPr>
                <w:rFonts w:ascii="Arial" w:eastAsia="Times New Roman" w:hAnsi="Arial" w:cs="Arial"/>
                <w:b/>
                <w:color w:val="FF0000"/>
                <w:sz w:val="21"/>
                <w:szCs w:val="21"/>
                <w:lang w:eastAsia="ru-RU"/>
              </w:rPr>
              <w:t>2.02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EF448E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Ф.Стендаль</w:t>
            </w:r>
            <w:proofErr w:type="spellEnd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О. де Бальзак,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Ч.Диккенс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EF448E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43-65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EF448E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Ф.М.Достоевский</w:t>
            </w:r>
            <w:proofErr w:type="spellEnd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Этапы биографии и творчества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EF448E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66-84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EF448E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Роман «Преступление и наказание». В Петербурге Достоевского или «Лик мира сего»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EF448E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85-87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EF448E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«Потрясенный, выбитый из колеи герой» или Раскольников среди униженных и оскорбленных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EF448E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89-90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48E" w:rsidRDefault="00EF448E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Идея Раскольникова о праве сильной личности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F6C61" w:rsidRPr="00316809" w:rsidRDefault="00EF448E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F6C61"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Преступление Раскольникова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EF448E" w:rsidRDefault="00EF448E" w:rsidP="006F6C6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90-94</w:t>
            </w:r>
          </w:p>
          <w:p w:rsidR="006F6C61" w:rsidRPr="005E20D3" w:rsidRDefault="005E20D3" w:rsidP="006F6C61">
            <w:pPr>
              <w:rPr>
                <w:b/>
              </w:rPr>
            </w:pPr>
            <w:proofErr w:type="spellStart"/>
            <w:r w:rsidRPr="005E20D3"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5E20D3"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Раскольников и «сильные мира сего»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5E20D3" w:rsidP="006F6C61">
            <w:proofErr w:type="spellStart"/>
            <w:r w:rsidRPr="005E20D3"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5E20D3"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«Солгал-то он бесподобно, а на натуру и не сумел рассчитать»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5E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94-95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Семья Мармеладовых. Правда Сони Мармеладовой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5E20D3" w:rsidP="006F6C61">
            <w:proofErr w:type="spellStart"/>
            <w:r w:rsidRPr="005E20D3"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5E20D3"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Воскрешение человека в Раскольникове через любовь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5E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96-100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Сочинение по роману </w:t>
            </w:r>
            <w:proofErr w:type="spellStart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Ф.М.Достоевского</w:t>
            </w:r>
            <w:proofErr w:type="spellEnd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«Преступление и наказание»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48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Сочинение по роману </w:t>
            </w:r>
            <w:proofErr w:type="spellStart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Ф.М.Достоевского</w:t>
            </w:r>
            <w:proofErr w:type="spellEnd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«Преступление и наказание»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824" w:rsidRPr="003D4824" w:rsidRDefault="003D4824" w:rsidP="006F6C6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D482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Внеклассное чтение.</w:t>
            </w:r>
            <w:bookmarkStart w:id="0" w:name="_GoBack"/>
            <w:bookmarkEnd w:id="0"/>
          </w:p>
          <w:p w:rsidR="006F6C61" w:rsidRPr="00316809" w:rsidRDefault="003D4824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482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Многообразие современной поэзии.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3D4824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страницам великой жизни.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Л.Н.Толстой</w:t>
            </w:r>
            <w:proofErr w:type="spellEnd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–человек, мыслитель, писатель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3D4824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128-139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3D4824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«Севастопольские рассказы» Л. Н. Толстого. Правдивое изображение войны.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3D4824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150-153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3D4824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Роман «Война и мир» -роман-эпопея: проблематика, образы, жанр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Pr="005E20D3" w:rsidRDefault="003D4824" w:rsidP="006F6C61">
            <w:pPr>
              <w:rPr>
                <w:b/>
              </w:rPr>
            </w:pPr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163-165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3D4824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Эпизод «Вечер в салоне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Шерер</w:t>
            </w:r>
            <w:proofErr w:type="spellEnd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Петербург. Июль 1805г.»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Pr="005E20D3" w:rsidRDefault="003D4824" w:rsidP="006F6C61">
            <w:pPr>
              <w:rPr>
                <w:b/>
              </w:rPr>
            </w:pPr>
            <w:r w:rsidRPr="005E20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Читать.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3D4824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Именины у Ростовых. Лысые горы.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3D4824" w:rsidP="006F6C61">
            <w:r w:rsidRPr="005E20D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Анализ.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EF448E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Изображение войны 1805-1807г.г.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3D4824" w:rsidP="006F6C61">
            <w:proofErr w:type="spellStart"/>
            <w:r w:rsidRPr="005E20D3"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  <w:t>Инд.задания</w:t>
            </w:r>
            <w:proofErr w:type="spellEnd"/>
            <w:r w:rsidRPr="005E20D3"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EF448E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Поиски плодотворной деятельности П. Безухова и А. Болконского.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5E20D3" w:rsidP="006F6C61">
            <w:r w:rsidRPr="005E20D3"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  <w:t>.</w:t>
            </w:r>
            <w:r w:rsidR="003D482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180-194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="00EF448E"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Быт поместного дворянства и «жизнь сердца» героев романа.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Pr="005E20D3" w:rsidRDefault="003D4824" w:rsidP="006F6C61">
            <w:pPr>
              <w:rPr>
                <w:b/>
              </w:rPr>
            </w:pPr>
            <w:proofErr w:type="spellStart"/>
            <w:r w:rsidRPr="005E20D3">
              <w:rPr>
                <w:rFonts w:ascii="Arial" w:eastAsia="Times New Roman" w:hAnsi="Arial" w:cs="Arial"/>
                <w:b/>
                <w:color w:val="000000"/>
                <w:sz w:val="18"/>
                <w:szCs w:val="21"/>
                <w:lang w:eastAsia="ru-RU"/>
              </w:rPr>
              <w:t>Инд.задания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EF448E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Отечественная война 1812 года. Философия войны в романе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3D4824" w:rsidP="006F6C61">
            <w:r w:rsidRPr="005E20D3">
              <w:rPr>
                <w:rFonts w:ascii="Arial" w:eastAsia="Times New Roman" w:hAnsi="Arial" w:cs="Arial"/>
                <w:b/>
                <w:color w:val="000000"/>
                <w:sz w:val="16"/>
                <w:szCs w:val="21"/>
                <w:lang w:eastAsia="ru-RU"/>
              </w:rPr>
              <w:t>Подготовить сообщение.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48E" w:rsidRDefault="00EF448E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Изображение войны в романе.</w:t>
            </w:r>
          </w:p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Кутузов и Наполеон в романе.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5E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174-179</w:t>
            </w:r>
            <w:r w:rsidR="00EF448E" w:rsidRPr="005E20D3">
              <w:rPr>
                <w:rFonts w:ascii="Arial" w:eastAsia="Times New Roman" w:hAnsi="Arial" w:cs="Arial"/>
                <w:b/>
                <w:color w:val="000000"/>
                <w:sz w:val="16"/>
                <w:szCs w:val="21"/>
                <w:lang w:eastAsia="ru-RU"/>
              </w:rPr>
              <w:t xml:space="preserve"> Подготовить сообщение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Партизанская война. Бегство французов.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Pr="005E20D3" w:rsidRDefault="005E20D3" w:rsidP="006F6C61">
            <w:pPr>
              <w:rPr>
                <w:b/>
              </w:rPr>
            </w:pPr>
            <w:r w:rsidRPr="005E20D3">
              <w:rPr>
                <w:b/>
              </w:rPr>
              <w:t>Отрывок наизусть.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«Мысль народная» в романе «Война и мир».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5E20D3" w:rsidP="006F6C61">
            <w:r w:rsidRPr="005E20D3">
              <w:rPr>
                <w:rFonts w:ascii="Arial" w:eastAsia="Times New Roman" w:hAnsi="Arial" w:cs="Arial"/>
                <w:b/>
                <w:color w:val="000000"/>
                <w:sz w:val="16"/>
                <w:szCs w:val="21"/>
                <w:lang w:eastAsia="ru-RU"/>
              </w:rPr>
              <w:t>Подготовить сообщение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Простой народ как ведущая сила исторических событий и источник настоящих норм морали.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5E20D3" w:rsidP="006F6C61">
            <w:proofErr w:type="spellStart"/>
            <w:r>
              <w:t>Инд.задания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Эпилог романа.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5E20D3" w:rsidP="006F6C61"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Стр.199-202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 Наташи Ростовой.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5E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194-199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Нравственные искания Андрея Болконского и Пьера Безухова.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5E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180-194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Сочинение по роману </w:t>
            </w:r>
            <w:proofErr w:type="spellStart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Л.Н.Толстого</w:t>
            </w:r>
            <w:proofErr w:type="spellEnd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«Война и мир»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3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Сочинение по роману </w:t>
            </w:r>
            <w:proofErr w:type="spellStart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Л.Н.Толстого</w:t>
            </w:r>
            <w:proofErr w:type="spellEnd"/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«Война и мир»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Художественный мир произведений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Н.С.Лескова</w:t>
            </w:r>
            <w:proofErr w:type="spellEnd"/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5E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231-237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«Очарованный странник». Идейно-художественное своеобразие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5E20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252-262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9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Изображение национального русского характера в повести.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E14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262-264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96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92-93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Г.Ибсен</w:t>
            </w:r>
            <w:proofErr w:type="spellEnd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Г. де Мопассан, 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Б.Шоу</w:t>
            </w:r>
            <w:proofErr w:type="spellEnd"/>
          </w:p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Pr="005A3D5C" w:rsidRDefault="006F6C61" w:rsidP="006F6C61">
            <w:pPr>
              <w:rPr>
                <w:rFonts w:ascii="Arial" w:eastAsia="Times New Roman" w:hAnsi="Arial" w:cs="Arial"/>
                <w:b/>
                <w:color w:val="000000"/>
                <w:sz w:val="12"/>
                <w:szCs w:val="21"/>
                <w:lang w:eastAsia="ru-RU"/>
              </w:rPr>
            </w:pPr>
            <w:r w:rsidRPr="005A3D5C">
              <w:rPr>
                <w:rFonts w:ascii="Arial" w:eastAsia="Times New Roman" w:hAnsi="Arial" w:cs="Arial"/>
                <w:b/>
                <w:color w:val="000000"/>
                <w:sz w:val="12"/>
                <w:szCs w:val="21"/>
                <w:lang w:eastAsia="ru-RU"/>
              </w:rPr>
              <w:t>Стр.</w:t>
            </w:r>
            <w:r w:rsidR="00E147CC" w:rsidRPr="005A3D5C">
              <w:rPr>
                <w:rFonts w:ascii="Arial" w:eastAsia="Times New Roman" w:hAnsi="Arial" w:cs="Arial"/>
                <w:b/>
                <w:color w:val="000000"/>
                <w:sz w:val="12"/>
                <w:szCs w:val="21"/>
                <w:lang w:eastAsia="ru-RU"/>
              </w:rPr>
              <w:t>264-276</w:t>
            </w:r>
          </w:p>
          <w:p w:rsidR="00E147CC" w:rsidRDefault="00E147CC" w:rsidP="006F6C61">
            <w:r w:rsidRPr="005A3D5C">
              <w:rPr>
                <w:rFonts w:ascii="Arial" w:eastAsia="Times New Roman" w:hAnsi="Arial" w:cs="Arial"/>
                <w:b/>
                <w:color w:val="000000"/>
                <w:sz w:val="12"/>
                <w:szCs w:val="21"/>
                <w:lang w:eastAsia="ru-RU"/>
              </w:rPr>
              <w:t>Стр.277-279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824" w:rsidRPr="005A3D5C" w:rsidRDefault="003D4824" w:rsidP="006F6C61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D482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Внеклассное чтение.</w:t>
            </w:r>
            <w:r w:rsidR="005A3D5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D482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Современная массовая литература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Pr="00E147CC" w:rsidRDefault="006F6C61" w:rsidP="006F6C6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3D4824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Общественно-политическая жизнь России в 80-90-е годы 20 века и ее отражение в литературе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3D4824" w:rsidP="006F6C61">
            <w:r w:rsidRPr="00E147CC">
              <w:rPr>
                <w:rFonts w:ascii="Arial" w:eastAsia="Times New Roman" w:hAnsi="Arial" w:cs="Arial"/>
                <w:b/>
                <w:color w:val="000000"/>
                <w:sz w:val="16"/>
                <w:szCs w:val="21"/>
                <w:lang w:eastAsia="ru-RU"/>
              </w:rPr>
              <w:t>Подготовить конспект.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824" w:rsidRDefault="003D4824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А.П. Чехов. Этапы биографии и творчества.</w:t>
            </w:r>
          </w:p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Маленькая трилогия. Идейно-художественное своеобразие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D4824" w:rsidRDefault="003D4824" w:rsidP="006F6C61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282-324</w:t>
            </w:r>
          </w:p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E14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325-332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гибели души в рассказе «</w:t>
            </w:r>
            <w:proofErr w:type="spellStart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Ионыч</w:t>
            </w:r>
            <w:proofErr w:type="spellEnd"/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E14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333-347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Конфликт в пьесе «Вишневый сад».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E14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347-353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Действующие лица пьесы «Вишневый сад» и тема ответственности человека за свою судьбу.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Pr="00E147CC" w:rsidRDefault="00E147CC" w:rsidP="006F6C61">
            <w:pPr>
              <w:rPr>
                <w:b/>
              </w:rPr>
            </w:pPr>
            <w:proofErr w:type="spellStart"/>
            <w:r w:rsidRPr="00E147CC">
              <w:rPr>
                <w:rFonts w:ascii="Arial" w:eastAsia="Times New Roman" w:hAnsi="Arial" w:cs="Arial"/>
                <w:b/>
                <w:color w:val="000000"/>
                <w:sz w:val="16"/>
                <w:szCs w:val="21"/>
                <w:lang w:eastAsia="ru-RU"/>
              </w:rPr>
              <w:t>Инд.задания</w:t>
            </w:r>
            <w:proofErr w:type="spellEnd"/>
            <w:r w:rsidRPr="00E147CC">
              <w:rPr>
                <w:rFonts w:ascii="Arial" w:eastAsia="Times New Roman" w:hAnsi="Arial" w:cs="Arial"/>
                <w:b/>
                <w:color w:val="000000"/>
                <w:sz w:val="16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rPr>
          <w:trHeight w:val="84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чеховского диалога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E14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354-356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5A3D5C">
        <w:trPr>
          <w:trHeight w:val="413"/>
        </w:trPr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5A3D5C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Подведение итогов года.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5A3D5C" w:rsidP="005A3D5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2ч</w:t>
            </w:r>
          </w:p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Тестирование по выявлению читательского уровня учащихся.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/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6C61" w:rsidRPr="00316809" w:rsidTr="00481065">
        <w:tc>
          <w:tcPr>
            <w:tcW w:w="71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Мировое значение русской литературы. Итоговый урок. Список произведений для летнего чтения.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8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6F6C61" w:rsidRDefault="006F6C61" w:rsidP="006F6C61">
            <w:r w:rsidRPr="00653B1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 w:rsidR="00E14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C61" w:rsidRPr="00316809" w:rsidRDefault="006F6C61" w:rsidP="006F6C6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16809" w:rsidRPr="00316809" w:rsidRDefault="00316809" w:rsidP="003168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32A7" w:rsidRDefault="00A932A7"/>
    <w:sectPr w:rsidR="00A932A7" w:rsidSect="006F6C61">
      <w:footerReference w:type="default" r:id="rId8"/>
      <w:pgSz w:w="11906" w:h="16838"/>
      <w:pgMar w:top="284" w:right="1274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87" w:rsidRDefault="00415087" w:rsidP="00E147CC">
      <w:pPr>
        <w:spacing w:after="0" w:line="240" w:lineRule="auto"/>
      </w:pPr>
      <w:r>
        <w:separator/>
      </w:r>
    </w:p>
  </w:endnote>
  <w:endnote w:type="continuationSeparator" w:id="0">
    <w:p w:rsidR="00415087" w:rsidRDefault="00415087" w:rsidP="00E14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656258"/>
      <w:docPartObj>
        <w:docPartGallery w:val="Page Numbers (Bottom of Page)"/>
        <w:docPartUnique/>
      </w:docPartObj>
    </w:sdtPr>
    <w:sdtEndPr/>
    <w:sdtContent>
      <w:p w:rsidR="00EF448E" w:rsidRDefault="00EF448E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D5C">
          <w:rPr>
            <w:noProof/>
          </w:rPr>
          <w:t>2</w:t>
        </w:r>
        <w:r>
          <w:fldChar w:fldCharType="end"/>
        </w:r>
      </w:p>
    </w:sdtContent>
  </w:sdt>
  <w:p w:rsidR="00EF448E" w:rsidRDefault="00EF44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87" w:rsidRDefault="00415087" w:rsidP="00E147CC">
      <w:pPr>
        <w:spacing w:after="0" w:line="240" w:lineRule="auto"/>
      </w:pPr>
      <w:r>
        <w:separator/>
      </w:r>
    </w:p>
  </w:footnote>
  <w:footnote w:type="continuationSeparator" w:id="0">
    <w:p w:rsidR="00415087" w:rsidRDefault="00415087" w:rsidP="00E14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76E"/>
    <w:multiLevelType w:val="multilevel"/>
    <w:tmpl w:val="E4AE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363578"/>
    <w:multiLevelType w:val="multilevel"/>
    <w:tmpl w:val="0E0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09"/>
    <w:rsid w:val="00316809"/>
    <w:rsid w:val="00364AE8"/>
    <w:rsid w:val="003D4824"/>
    <w:rsid w:val="00415087"/>
    <w:rsid w:val="00481065"/>
    <w:rsid w:val="005A3D5C"/>
    <w:rsid w:val="005E20D3"/>
    <w:rsid w:val="006F6C61"/>
    <w:rsid w:val="0071748C"/>
    <w:rsid w:val="00A20077"/>
    <w:rsid w:val="00A932A7"/>
    <w:rsid w:val="00C2611E"/>
    <w:rsid w:val="00D023B5"/>
    <w:rsid w:val="00DC2596"/>
    <w:rsid w:val="00E147CC"/>
    <w:rsid w:val="00EF448E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CE51"/>
  <w15:chartTrackingRefBased/>
  <w15:docId w15:val="{3AC60BCA-A269-43A1-9A78-4438020B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7CC"/>
  </w:style>
  <w:style w:type="paragraph" w:styleId="a6">
    <w:name w:val="footer"/>
    <w:basedOn w:val="a"/>
    <w:link w:val="a7"/>
    <w:uiPriority w:val="99"/>
    <w:unhideWhenUsed/>
    <w:rsid w:val="00E14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7CC"/>
  </w:style>
  <w:style w:type="paragraph" w:styleId="a8">
    <w:name w:val="Balloon Text"/>
    <w:basedOn w:val="a"/>
    <w:link w:val="a9"/>
    <w:uiPriority w:val="99"/>
    <w:semiHidden/>
    <w:unhideWhenUsed/>
    <w:rsid w:val="00E1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4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249C-2BBA-4233-8259-42900A88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Нурбагомедова</dc:creator>
  <cp:keywords/>
  <dc:description/>
  <cp:lastModifiedBy>Заира Нурбагомедова</cp:lastModifiedBy>
  <cp:revision>10</cp:revision>
  <cp:lastPrinted>2019-09-08T06:43:00Z</cp:lastPrinted>
  <dcterms:created xsi:type="dcterms:W3CDTF">2019-09-08T05:41:00Z</dcterms:created>
  <dcterms:modified xsi:type="dcterms:W3CDTF">2021-02-03T18:51:00Z</dcterms:modified>
</cp:coreProperties>
</file>